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3A1A9" w14:textId="77777777" w:rsidR="0023174E" w:rsidRDefault="00511EAD" w:rsidP="0047798E">
      <w:pPr>
        <w:pStyle w:val="Corpsdetexte"/>
        <w:jc w:val="both"/>
        <w:rPr>
          <w:rFonts w:ascii="Arial" w:hAnsi="Arial"/>
          <w:sz w:val="36"/>
          <w:szCs w:val="36"/>
        </w:rPr>
      </w:pPr>
      <w:r>
        <w:rPr>
          <w:rFonts w:ascii="Arial" w:hAnsi="Arial"/>
          <w:sz w:val="36"/>
          <w:szCs w:val="36"/>
        </w:rPr>
        <w:t xml:space="preserve">Modèle de politique de travail </w:t>
      </w:r>
    </w:p>
    <w:p w14:paraId="583D8C43" w14:textId="77777777" w:rsidR="0023174E" w:rsidRDefault="00511EAD" w:rsidP="0047798E">
      <w:pPr>
        <w:pStyle w:val="Corpsdetexte"/>
        <w:jc w:val="both"/>
        <w:rPr>
          <w:rFonts w:ascii="Arial" w:hAnsi="Arial"/>
        </w:rPr>
      </w:pPr>
      <w:proofErr w:type="gramStart"/>
      <w:r>
        <w:rPr>
          <w:rFonts w:ascii="Arial" w:hAnsi="Arial"/>
          <w:sz w:val="36"/>
          <w:szCs w:val="36"/>
        </w:rPr>
        <w:t>en</w:t>
      </w:r>
      <w:proofErr w:type="gramEnd"/>
      <w:r>
        <w:rPr>
          <w:rFonts w:ascii="Arial" w:hAnsi="Arial"/>
          <w:sz w:val="36"/>
          <w:szCs w:val="36"/>
        </w:rPr>
        <w:t xml:space="preserve"> matière de violence conjugale</w:t>
      </w:r>
    </w:p>
    <w:p w14:paraId="4C3AC533" w14:textId="55BF90CD" w:rsidR="0023174E" w:rsidRPr="00903910" w:rsidRDefault="00511EAD" w:rsidP="0047798E">
      <w:pPr>
        <w:pStyle w:val="Corpsdetexte"/>
        <w:jc w:val="both"/>
        <w:rPr>
          <w:rFonts w:ascii="Arial" w:hAnsi="Arial"/>
          <w:i/>
          <w:iCs/>
          <w:sz w:val="22"/>
          <w:szCs w:val="22"/>
        </w:rPr>
      </w:pPr>
      <w:r w:rsidRPr="00903910">
        <w:rPr>
          <w:rFonts w:ascii="Arial" w:hAnsi="Arial"/>
        </w:rPr>
        <w:t xml:space="preserve">Le modèle de politique qui suit est une adaptation de : </w:t>
      </w:r>
      <w:r w:rsidR="003E1D05" w:rsidRPr="00903910">
        <w:rPr>
          <w:rFonts w:ascii="Arial" w:hAnsi="Arial"/>
          <w:i/>
        </w:rPr>
        <w:t>l’</w:t>
      </w:r>
      <w:r w:rsidRPr="00903910">
        <w:rPr>
          <w:rFonts w:ascii="Arial" w:hAnsi="Arial"/>
          <w:i/>
        </w:rPr>
        <w:t xml:space="preserve">Exemple de politique en matière de violence familiale </w:t>
      </w:r>
      <w:r w:rsidRPr="00E63F9E">
        <w:rPr>
          <w:rFonts w:ascii="Arial" w:hAnsi="Arial"/>
        </w:rPr>
        <w:t>élaboré par le Comité sur la violence familiale et le milieu de travail du Nouveau-Brunswick</w:t>
      </w:r>
      <w:r w:rsidRPr="00903910">
        <w:rPr>
          <w:rFonts w:ascii="Arial" w:hAnsi="Arial"/>
          <w:i/>
        </w:rPr>
        <w:t>.</w:t>
      </w:r>
    </w:p>
    <w:p w14:paraId="67992E1A" w14:textId="77777777" w:rsidR="00E63F9E" w:rsidRDefault="00E63F9E" w:rsidP="0047798E">
      <w:pPr>
        <w:pStyle w:val="Corpsdetexte"/>
        <w:jc w:val="both"/>
        <w:rPr>
          <w:rFonts w:ascii="Arial" w:hAnsi="Arial"/>
        </w:rPr>
      </w:pPr>
    </w:p>
    <w:p w14:paraId="34971DAB" w14:textId="77777777" w:rsidR="0023174E" w:rsidRDefault="00511EAD" w:rsidP="0047798E">
      <w:pPr>
        <w:pStyle w:val="Corpsdetexte"/>
        <w:jc w:val="both"/>
        <w:rPr>
          <w:rFonts w:hint="eastAsia"/>
        </w:rPr>
      </w:pPr>
      <w:r>
        <w:rPr>
          <w:rStyle w:val="StrongEmphasis"/>
          <w:rFonts w:ascii="Arial" w:hAnsi="Arial"/>
        </w:rPr>
        <w:t>Attendu que la violence conjugale est inacceptable.</w:t>
      </w:r>
    </w:p>
    <w:p w14:paraId="2459EA16" w14:textId="77777777" w:rsidR="0023174E" w:rsidRDefault="00511EAD" w:rsidP="0047798E">
      <w:pPr>
        <w:pStyle w:val="Corpsdetexte"/>
        <w:jc w:val="both"/>
        <w:rPr>
          <w:rFonts w:ascii="Arial" w:hAnsi="Arial"/>
        </w:rPr>
      </w:pPr>
      <w:r>
        <w:rPr>
          <w:rFonts w:ascii="Arial" w:hAnsi="Arial"/>
        </w:rPr>
        <w:t> </w:t>
      </w:r>
    </w:p>
    <w:p w14:paraId="287613FA" w14:textId="77777777" w:rsidR="0023174E" w:rsidRPr="00E63F9E" w:rsidRDefault="00511EAD" w:rsidP="0047798E">
      <w:pPr>
        <w:pStyle w:val="Corpsdetexte"/>
        <w:jc w:val="both"/>
        <w:rPr>
          <w:rFonts w:hint="eastAsia"/>
        </w:rPr>
      </w:pPr>
      <w:r w:rsidRPr="00E63F9E">
        <w:rPr>
          <w:rStyle w:val="Accentuation"/>
          <w:rFonts w:ascii="Arial" w:hAnsi="Arial"/>
          <w:i w:val="0"/>
        </w:rPr>
        <w:t>Attendu que la violence conjugale a des répercussions quotidiennes sur la vie et la sécurité de centaines d’employées et d’employés au Québec.</w:t>
      </w:r>
    </w:p>
    <w:p w14:paraId="54E92A52" w14:textId="77777777" w:rsidR="0023174E" w:rsidRPr="00E63F9E" w:rsidRDefault="00511EAD" w:rsidP="0047798E">
      <w:pPr>
        <w:pStyle w:val="Corpsdetexte"/>
        <w:jc w:val="both"/>
        <w:rPr>
          <w:rFonts w:ascii="Arial" w:hAnsi="Arial"/>
        </w:rPr>
      </w:pPr>
      <w:r w:rsidRPr="00E63F9E">
        <w:rPr>
          <w:rFonts w:ascii="Arial" w:hAnsi="Arial"/>
        </w:rPr>
        <w:t> </w:t>
      </w:r>
    </w:p>
    <w:p w14:paraId="10097717" w14:textId="77350D65" w:rsidR="0023174E" w:rsidRPr="00E63F9E" w:rsidRDefault="00511EAD" w:rsidP="0047798E">
      <w:pPr>
        <w:pStyle w:val="Corpsdetexte"/>
        <w:jc w:val="both"/>
        <w:rPr>
          <w:rStyle w:val="Accentuation"/>
          <w:rFonts w:ascii="Arial" w:hAnsi="Arial"/>
          <w:i w:val="0"/>
        </w:rPr>
      </w:pPr>
      <w:r w:rsidRPr="00E63F9E">
        <w:rPr>
          <w:rStyle w:val="Accentuation"/>
          <w:rFonts w:ascii="Arial" w:hAnsi="Arial"/>
          <w:i w:val="0"/>
        </w:rPr>
        <w:t xml:space="preserve">Attendu que la violence conjugale envahit le milieu de travail, ce qui met à risque les victimes et leurs collègues et entraîne des pertes sur le plan de la productivité, des coûts plus élevés en matière de santé, un absentéisme </w:t>
      </w:r>
      <w:r w:rsidR="003E1D05" w:rsidRPr="00E63F9E">
        <w:rPr>
          <w:rStyle w:val="Accentuation"/>
          <w:rFonts w:ascii="Arial" w:hAnsi="Arial"/>
          <w:i w:val="0"/>
        </w:rPr>
        <w:t xml:space="preserve">et un présentéisme </w:t>
      </w:r>
      <w:r w:rsidRPr="00E63F9E">
        <w:rPr>
          <w:rStyle w:val="Accentuation"/>
          <w:rFonts w:ascii="Arial" w:hAnsi="Arial"/>
          <w:i w:val="0"/>
        </w:rPr>
        <w:t>accru</w:t>
      </w:r>
      <w:r w:rsidR="003E1D05" w:rsidRPr="00E63F9E">
        <w:rPr>
          <w:rStyle w:val="Accentuation"/>
          <w:rFonts w:ascii="Arial" w:hAnsi="Arial"/>
          <w:i w:val="0"/>
        </w:rPr>
        <w:t>s</w:t>
      </w:r>
      <w:r w:rsidRPr="00E63F9E">
        <w:rPr>
          <w:rStyle w:val="Accentuation"/>
          <w:rFonts w:ascii="Arial" w:hAnsi="Arial"/>
          <w:i w:val="0"/>
        </w:rPr>
        <w:t xml:space="preserve"> et une hausse du taux de roulement du personnel.</w:t>
      </w:r>
    </w:p>
    <w:p w14:paraId="494FC5F1" w14:textId="146977E9" w:rsidR="00FF68F7" w:rsidRPr="00E63F9E" w:rsidRDefault="00FF68F7" w:rsidP="0047798E">
      <w:pPr>
        <w:pStyle w:val="Corpsdetexte"/>
        <w:jc w:val="both"/>
        <w:rPr>
          <w:rStyle w:val="Accentuation"/>
          <w:rFonts w:ascii="Arial" w:hAnsi="Arial"/>
          <w:i w:val="0"/>
        </w:rPr>
      </w:pPr>
    </w:p>
    <w:p w14:paraId="2D29D274" w14:textId="4DE4158A" w:rsidR="00FF68F7" w:rsidRPr="00E63F9E" w:rsidRDefault="00FF68F7" w:rsidP="0047798E">
      <w:pPr>
        <w:pStyle w:val="Corpsdetexte"/>
        <w:jc w:val="both"/>
        <w:rPr>
          <w:rFonts w:hint="eastAsia"/>
          <w:i/>
        </w:rPr>
      </w:pPr>
      <w:r w:rsidRPr="00E63F9E">
        <w:rPr>
          <w:rStyle w:val="Accentuation"/>
          <w:rFonts w:ascii="Arial" w:hAnsi="Arial"/>
          <w:i w:val="0"/>
        </w:rPr>
        <w:t>Attendu que l’article 51(16) de la Loi sur la santé et la sécurité du travail édicte une obligation pour l’employeur de protéger les victimes de violence conjugale sur le lieu de travail.</w:t>
      </w:r>
    </w:p>
    <w:p w14:paraId="562A6507" w14:textId="77777777" w:rsidR="0023174E" w:rsidRDefault="00511EAD" w:rsidP="0047798E">
      <w:pPr>
        <w:pStyle w:val="Corpsdetexte"/>
        <w:jc w:val="both"/>
        <w:rPr>
          <w:rFonts w:ascii="Arial" w:hAnsi="Arial"/>
        </w:rPr>
      </w:pPr>
      <w:r>
        <w:rPr>
          <w:rFonts w:ascii="Arial" w:hAnsi="Arial"/>
        </w:rPr>
        <w:t> </w:t>
      </w:r>
    </w:p>
    <w:p w14:paraId="337295CF" w14:textId="77777777" w:rsidR="0023174E" w:rsidRDefault="00511EAD" w:rsidP="0047798E">
      <w:pPr>
        <w:pStyle w:val="Corpsdetexte"/>
        <w:jc w:val="both"/>
        <w:rPr>
          <w:rFonts w:hint="eastAsia"/>
        </w:rPr>
      </w:pPr>
      <w:r>
        <w:rPr>
          <w:rStyle w:val="StrongEmphasis"/>
          <w:rFonts w:ascii="Arial" w:hAnsi="Arial"/>
        </w:rPr>
        <w:t>(Nom de l’entreprise)</w:t>
      </w:r>
      <w:r>
        <w:rPr>
          <w:rStyle w:val="Accentuation"/>
          <w:rFonts w:ascii="Arial" w:hAnsi="Arial"/>
        </w:rPr>
        <w:t xml:space="preserve"> </w:t>
      </w:r>
      <w:r w:rsidRPr="00E63F9E">
        <w:rPr>
          <w:rStyle w:val="Accentuation"/>
          <w:rFonts w:ascii="Arial" w:hAnsi="Arial"/>
          <w:i w:val="0"/>
        </w:rPr>
        <w:t>a pour politique que chaque membre du personnel a le droit de travailler dans un environnement sans violence. En outre, chaque membre du personnel est encouragé à chercher de l’aide en lien avec une situation de violence conjugale, même si celle-ci s’exerce en dehors du milieu de travail.</w:t>
      </w:r>
    </w:p>
    <w:p w14:paraId="4DE9FEFD" w14:textId="77777777" w:rsidR="0023174E" w:rsidRDefault="00511EAD" w:rsidP="0047798E">
      <w:pPr>
        <w:pStyle w:val="Corpsdetexte"/>
        <w:jc w:val="both"/>
        <w:rPr>
          <w:rFonts w:ascii="Arial" w:hAnsi="Arial"/>
        </w:rPr>
      </w:pPr>
      <w:r>
        <w:rPr>
          <w:rFonts w:ascii="Arial" w:hAnsi="Arial"/>
        </w:rPr>
        <w:t> </w:t>
      </w:r>
    </w:p>
    <w:p w14:paraId="24E8131E" w14:textId="77777777" w:rsidR="0023174E" w:rsidRDefault="00511EAD" w:rsidP="0047798E">
      <w:pPr>
        <w:pStyle w:val="Corpsdetexte"/>
        <w:jc w:val="both"/>
        <w:rPr>
          <w:rFonts w:hint="eastAsia"/>
        </w:rPr>
      </w:pPr>
      <w:r w:rsidRPr="0047798E">
        <w:rPr>
          <w:rStyle w:val="Accentuation"/>
          <w:rFonts w:ascii="Arial" w:hAnsi="Arial"/>
          <w:i w:val="0"/>
        </w:rPr>
        <w:t>Pour les besoins de la présente politique et tel que défini dans la</w:t>
      </w:r>
      <w:r>
        <w:rPr>
          <w:rStyle w:val="Accentuation"/>
          <w:rFonts w:ascii="Arial" w:hAnsi="Arial"/>
        </w:rPr>
        <w:t xml:space="preserve"> Politique d’intervention en matière de violence conjugale : prévenir, dépister, contrer la violence conjugale </w:t>
      </w:r>
      <w:r w:rsidRPr="0047798E">
        <w:rPr>
          <w:rStyle w:val="Accentuation"/>
          <w:rFonts w:ascii="Arial" w:hAnsi="Arial"/>
          <w:i w:val="0"/>
        </w:rPr>
        <w:t xml:space="preserve">du Gouvernement du Québec publiée en 1995 </w:t>
      </w:r>
      <w:r>
        <w:rPr>
          <w:rStyle w:val="Accentuation"/>
          <w:rFonts w:ascii="Arial" w:hAnsi="Arial"/>
        </w:rPr>
        <w:t>:</w:t>
      </w:r>
    </w:p>
    <w:p w14:paraId="76322C41" w14:textId="77777777" w:rsidR="0023174E" w:rsidRDefault="00511EAD" w:rsidP="0047798E">
      <w:pPr>
        <w:pStyle w:val="Corpsdetexte"/>
        <w:jc w:val="both"/>
        <w:rPr>
          <w:rFonts w:ascii="Arial" w:hAnsi="Arial"/>
        </w:rPr>
      </w:pPr>
      <w:r>
        <w:rPr>
          <w:rFonts w:ascii="Arial" w:hAnsi="Arial"/>
        </w:rPr>
        <w:t> </w:t>
      </w:r>
    </w:p>
    <w:p w14:paraId="7DD8A8F4" w14:textId="77777777" w:rsidR="0023174E" w:rsidRDefault="00511EAD" w:rsidP="0047798E">
      <w:pPr>
        <w:pStyle w:val="Corpsdetexte"/>
        <w:jc w:val="both"/>
        <w:rPr>
          <w:rFonts w:ascii="Arial" w:hAnsi="Arial"/>
        </w:rPr>
      </w:pPr>
      <w:r>
        <w:rPr>
          <w:rFonts w:ascii="Arial" w:hAnsi="Arial"/>
        </w:rPr>
        <w:t xml:space="preserve">La violence conjugale se caractérise par une série d’actes répétitifs, qui se produisent généralement selon une courbe ascendante. Les spécialistes appellent cette progression « escalade de la violence ». Elle procède, chez l’auteur de la violence, selon un cycle défini par des phases successives marquées par la montée de la tension, l’agression, la déresponsabilisation, la rémission et la réconciliation. À ces phases correspondent chez la victime la peur, la colère, le sentiment qu’elle est responsable de la violence et, enfin, l’espoir </w:t>
      </w:r>
      <w:r>
        <w:rPr>
          <w:rFonts w:ascii="Arial" w:hAnsi="Arial"/>
        </w:rPr>
        <w:lastRenderedPageBreak/>
        <w:t>que la situation va s’améliorer. Toutes ces phases ne sont pas toujours présentes et ne se succèdent pas toujours dans cet ordre.</w:t>
      </w:r>
    </w:p>
    <w:p w14:paraId="7BD695D8" w14:textId="77777777" w:rsidR="0023174E" w:rsidRDefault="00511EAD" w:rsidP="0047798E">
      <w:pPr>
        <w:pStyle w:val="Corpsdetexte"/>
        <w:jc w:val="both"/>
        <w:rPr>
          <w:rFonts w:ascii="Arial" w:hAnsi="Arial"/>
        </w:rPr>
      </w:pPr>
      <w:r>
        <w:rPr>
          <w:rFonts w:ascii="Arial" w:hAnsi="Arial"/>
        </w:rPr>
        <w:t> </w:t>
      </w:r>
    </w:p>
    <w:p w14:paraId="723F6D63" w14:textId="77777777" w:rsidR="0023174E" w:rsidRDefault="00511EAD" w:rsidP="0047798E">
      <w:pPr>
        <w:pStyle w:val="Corpsdetexte"/>
        <w:jc w:val="both"/>
        <w:rPr>
          <w:rFonts w:ascii="Arial" w:hAnsi="Arial"/>
        </w:rPr>
      </w:pPr>
      <w:r>
        <w:rPr>
          <w:rFonts w:ascii="Arial" w:hAnsi="Arial"/>
        </w:rPr>
        <w:t xml:space="preserve">La violence conjugale comprend les agressions psychologiques, verbales, physiques et sexuelles ainsi que les actes de domination sur le plan économique. Elle ne résulte pas d’une perte de contrôle, mais constitue, au contraire, un moyen choisi pour dominer l’autre personne et affirmer son pouvoir sur elle. Elle peut être vécue dans une relation maritale, </w:t>
      </w:r>
      <w:proofErr w:type="spellStart"/>
      <w:r>
        <w:rPr>
          <w:rFonts w:ascii="Arial" w:hAnsi="Arial"/>
        </w:rPr>
        <w:t>extramaritale</w:t>
      </w:r>
      <w:proofErr w:type="spellEnd"/>
      <w:r>
        <w:rPr>
          <w:rFonts w:ascii="Arial" w:hAnsi="Arial"/>
        </w:rPr>
        <w:t xml:space="preserve"> ou amoureuse, à tous les âges de la vie.</w:t>
      </w:r>
    </w:p>
    <w:p w14:paraId="06545ACA" w14:textId="77777777" w:rsidR="0023174E" w:rsidRDefault="00511EAD" w:rsidP="0047798E">
      <w:pPr>
        <w:pStyle w:val="Corpsdetexte"/>
        <w:jc w:val="both"/>
        <w:rPr>
          <w:rFonts w:ascii="Arial" w:hAnsi="Arial"/>
        </w:rPr>
      </w:pPr>
      <w:r>
        <w:rPr>
          <w:rFonts w:ascii="Arial" w:hAnsi="Arial"/>
        </w:rPr>
        <w:t> </w:t>
      </w:r>
    </w:p>
    <w:p w14:paraId="6D2BB98B" w14:textId="77777777" w:rsidR="0023174E" w:rsidRDefault="00511EAD" w:rsidP="0047798E">
      <w:pPr>
        <w:pStyle w:val="Corpsdetexte"/>
        <w:jc w:val="both"/>
        <w:rPr>
          <w:rFonts w:hint="eastAsia"/>
        </w:rPr>
      </w:pPr>
      <w:r>
        <w:rPr>
          <w:rStyle w:val="StrongEmphasis"/>
          <w:rFonts w:ascii="Arial" w:hAnsi="Arial"/>
        </w:rPr>
        <w:t>Par conséquent, plusieurs mesures seront mises en œuvre.</w:t>
      </w:r>
    </w:p>
    <w:p w14:paraId="4179F23F" w14:textId="60D0E3CD" w:rsidR="0023174E" w:rsidRDefault="00903910" w:rsidP="0047798E">
      <w:pPr>
        <w:pStyle w:val="Titre1"/>
        <w:jc w:val="both"/>
        <w:rPr>
          <w:rFonts w:ascii="Arial" w:hAnsi="Arial"/>
        </w:rPr>
      </w:pPr>
      <w:r>
        <w:rPr>
          <w:rFonts w:ascii="Arial" w:hAnsi="Arial"/>
          <w:sz w:val="32"/>
          <w:szCs w:val="32"/>
        </w:rPr>
        <w:t xml:space="preserve">8.1 </w:t>
      </w:r>
      <w:r w:rsidR="00511EAD">
        <w:rPr>
          <w:rFonts w:ascii="Arial" w:hAnsi="Arial"/>
          <w:sz w:val="32"/>
          <w:szCs w:val="32"/>
        </w:rPr>
        <w:t>Sensibilisation des membres du personnel</w:t>
      </w:r>
    </w:p>
    <w:p w14:paraId="7E4F3253" w14:textId="77777777" w:rsidR="0023174E" w:rsidRPr="0047798E" w:rsidRDefault="00511EAD" w:rsidP="0047798E">
      <w:pPr>
        <w:pStyle w:val="Corpsdetexte"/>
        <w:numPr>
          <w:ilvl w:val="0"/>
          <w:numId w:val="1"/>
        </w:numPr>
        <w:tabs>
          <w:tab w:val="left" w:pos="707"/>
        </w:tabs>
        <w:jc w:val="both"/>
        <w:rPr>
          <w:rFonts w:hint="eastAsia"/>
          <w:i/>
        </w:rPr>
      </w:pPr>
      <w:r w:rsidRPr="0047798E">
        <w:rPr>
          <w:rStyle w:val="Accentuation"/>
          <w:rFonts w:ascii="Arial" w:hAnsi="Arial"/>
          <w:i w:val="0"/>
        </w:rPr>
        <w:t>Nous diffuserons à tous les membres du personnel, gestionnaires et responsables des ressources humaines une déclaration énonçant notre opposition à tout acte de violence, y compris la violence conjugale.</w:t>
      </w:r>
      <w:r w:rsidRPr="0047798E">
        <w:rPr>
          <w:rFonts w:ascii="Arial" w:hAnsi="Arial"/>
          <w:i/>
        </w:rPr>
        <w:t xml:space="preserve"> </w:t>
      </w:r>
    </w:p>
    <w:p w14:paraId="3F4A9962" w14:textId="77777777" w:rsidR="0023174E" w:rsidRPr="0047798E" w:rsidRDefault="00511EAD" w:rsidP="0047798E">
      <w:pPr>
        <w:pStyle w:val="Corpsdetexte"/>
        <w:numPr>
          <w:ilvl w:val="0"/>
          <w:numId w:val="2"/>
        </w:numPr>
        <w:tabs>
          <w:tab w:val="left" w:pos="707"/>
        </w:tabs>
        <w:jc w:val="both"/>
        <w:rPr>
          <w:rFonts w:hint="eastAsia"/>
          <w:i/>
        </w:rPr>
      </w:pPr>
      <w:r w:rsidRPr="0047798E">
        <w:rPr>
          <w:rStyle w:val="Accentuation"/>
          <w:rFonts w:ascii="Arial" w:hAnsi="Arial"/>
          <w:i w:val="0"/>
        </w:rPr>
        <w:t>Nous afficherons dans des endroits visibles et accessibles aux membres du personnel, à la clientèle et aux fournisseurs, des copies de la politique de travail en matière de violence conjugale.</w:t>
      </w:r>
      <w:r w:rsidRPr="0047798E">
        <w:rPr>
          <w:rFonts w:ascii="Arial" w:hAnsi="Arial"/>
          <w:i/>
        </w:rPr>
        <w:t xml:space="preserve"> </w:t>
      </w:r>
    </w:p>
    <w:p w14:paraId="2BEB0890" w14:textId="409D3674" w:rsidR="0023174E" w:rsidRPr="0047798E" w:rsidRDefault="00511EAD" w:rsidP="0047798E">
      <w:pPr>
        <w:pStyle w:val="Corpsdetexte"/>
        <w:numPr>
          <w:ilvl w:val="0"/>
          <w:numId w:val="3"/>
        </w:numPr>
        <w:tabs>
          <w:tab w:val="left" w:pos="707"/>
        </w:tabs>
        <w:jc w:val="both"/>
        <w:rPr>
          <w:rFonts w:hint="eastAsia"/>
          <w:i/>
        </w:rPr>
      </w:pPr>
      <w:r w:rsidRPr="0047798E">
        <w:rPr>
          <w:rStyle w:val="Accentuation"/>
          <w:rFonts w:ascii="Arial" w:hAnsi="Arial"/>
          <w:i w:val="0"/>
        </w:rPr>
        <w:t>Nous mettrons à la disposition de tous les membres du personnel des renseignements sur les services disponibles, afin de les aider à composer avec les situations se rapportant à la violence conjugale.</w:t>
      </w:r>
      <w:r w:rsidRPr="0047798E">
        <w:rPr>
          <w:rFonts w:ascii="Arial" w:hAnsi="Arial"/>
          <w:i/>
        </w:rPr>
        <w:t xml:space="preserve"> </w:t>
      </w:r>
    </w:p>
    <w:p w14:paraId="6A3EE01F" w14:textId="35798BEC" w:rsidR="00FA7939" w:rsidRPr="0047798E" w:rsidRDefault="00903910" w:rsidP="0047798E">
      <w:pPr>
        <w:pStyle w:val="Titre1"/>
        <w:jc w:val="both"/>
        <w:rPr>
          <w:rFonts w:ascii="Arial" w:hAnsi="Arial" w:cs="Arial"/>
          <w:sz w:val="32"/>
          <w:szCs w:val="32"/>
        </w:rPr>
      </w:pPr>
      <w:r w:rsidRPr="0047798E">
        <w:rPr>
          <w:rFonts w:ascii="Arial" w:hAnsi="Arial" w:cs="Arial"/>
          <w:sz w:val="32"/>
          <w:szCs w:val="32"/>
        </w:rPr>
        <w:t xml:space="preserve">8.2 </w:t>
      </w:r>
      <w:r w:rsidR="00FA7939" w:rsidRPr="0047798E">
        <w:rPr>
          <w:rFonts w:ascii="Arial" w:hAnsi="Arial" w:cs="Arial" w:hint="eastAsia"/>
          <w:sz w:val="32"/>
          <w:szCs w:val="32"/>
        </w:rPr>
        <w:t>Proc</w:t>
      </w:r>
      <w:r w:rsidR="00FA7939" w:rsidRPr="0047798E">
        <w:rPr>
          <w:rFonts w:ascii="Arial" w:hAnsi="Arial" w:cs="Arial" w:hint="eastAsia"/>
          <w:sz w:val="32"/>
          <w:szCs w:val="32"/>
        </w:rPr>
        <w:t>é</w:t>
      </w:r>
      <w:r w:rsidR="00FA7939" w:rsidRPr="0047798E">
        <w:rPr>
          <w:rFonts w:ascii="Arial" w:hAnsi="Arial" w:cs="Arial" w:hint="eastAsia"/>
          <w:sz w:val="32"/>
          <w:szCs w:val="32"/>
        </w:rPr>
        <w:t>dure en cas de signalement</w:t>
      </w:r>
    </w:p>
    <w:p w14:paraId="2136C16A" w14:textId="24C93AA5" w:rsidR="00FA7939" w:rsidRPr="0047798E" w:rsidRDefault="003E0D90" w:rsidP="0047798E">
      <w:pPr>
        <w:pStyle w:val="Corpsdetexte"/>
        <w:numPr>
          <w:ilvl w:val="0"/>
          <w:numId w:val="3"/>
        </w:numPr>
        <w:tabs>
          <w:tab w:val="left" w:pos="707"/>
        </w:tabs>
        <w:jc w:val="both"/>
        <w:rPr>
          <w:rFonts w:ascii="Arial" w:hAnsi="Arial" w:cs="Arial"/>
        </w:rPr>
      </w:pPr>
      <w:r w:rsidRPr="0047798E">
        <w:rPr>
          <w:rFonts w:ascii="Arial" w:hAnsi="Arial" w:cs="Arial"/>
        </w:rPr>
        <w:t xml:space="preserve">Nous </w:t>
      </w:r>
      <w:r w:rsidR="008F127E" w:rsidRPr="0047798E">
        <w:rPr>
          <w:rFonts w:ascii="Arial" w:hAnsi="Arial" w:cs="Arial"/>
        </w:rPr>
        <w:t xml:space="preserve">respecterons </w:t>
      </w:r>
      <w:r w:rsidR="009A4DF7" w:rsidRPr="0047798E">
        <w:rPr>
          <w:rFonts w:ascii="Arial" w:hAnsi="Arial" w:cs="Arial"/>
        </w:rPr>
        <w:t xml:space="preserve">en tout temps </w:t>
      </w:r>
      <w:r w:rsidR="008F127E" w:rsidRPr="0047798E">
        <w:rPr>
          <w:rFonts w:ascii="Arial" w:hAnsi="Arial" w:cs="Arial"/>
        </w:rPr>
        <w:t>le droit au respect de la v</w:t>
      </w:r>
      <w:r w:rsidR="00FA7939" w:rsidRPr="0047798E">
        <w:rPr>
          <w:rFonts w:ascii="Arial" w:hAnsi="Arial" w:cs="Arial"/>
        </w:rPr>
        <w:t>i</w:t>
      </w:r>
      <w:r w:rsidR="008F127E" w:rsidRPr="0047798E">
        <w:rPr>
          <w:rFonts w:ascii="Arial" w:hAnsi="Arial" w:cs="Arial"/>
        </w:rPr>
        <w:t>e privée de la personne victime de violence conjugale</w:t>
      </w:r>
      <w:r w:rsidR="004B3EED" w:rsidRPr="0047798E">
        <w:rPr>
          <w:rFonts w:ascii="Arial" w:hAnsi="Arial" w:cs="Arial"/>
        </w:rPr>
        <w:t xml:space="preserve">, élément essentiel d’un environnement de travail </w:t>
      </w:r>
      <w:r w:rsidR="00EC5F8F" w:rsidRPr="0047798E">
        <w:rPr>
          <w:rFonts w:ascii="Arial" w:hAnsi="Arial" w:cs="Arial"/>
        </w:rPr>
        <w:t>qui se veut ouvert</w:t>
      </w:r>
      <w:r w:rsidR="004B3EED" w:rsidRPr="0047798E">
        <w:rPr>
          <w:rFonts w:ascii="Arial" w:hAnsi="Arial" w:cs="Arial"/>
        </w:rPr>
        <w:t xml:space="preserve"> aux signalements</w:t>
      </w:r>
      <w:r w:rsidR="00FA7939" w:rsidRPr="0047798E">
        <w:rPr>
          <w:rFonts w:ascii="Arial" w:hAnsi="Arial" w:cs="Arial"/>
        </w:rPr>
        <w:t>.</w:t>
      </w:r>
    </w:p>
    <w:p w14:paraId="4AC650AD" w14:textId="3D164E74" w:rsidR="008F127E" w:rsidRPr="0047798E" w:rsidRDefault="00EC5F8F" w:rsidP="0047798E">
      <w:pPr>
        <w:pStyle w:val="Corpsdetexte"/>
        <w:numPr>
          <w:ilvl w:val="0"/>
          <w:numId w:val="3"/>
        </w:numPr>
        <w:tabs>
          <w:tab w:val="left" w:pos="707"/>
        </w:tabs>
        <w:jc w:val="both"/>
        <w:rPr>
          <w:rFonts w:ascii="Arial" w:hAnsi="Arial" w:cs="Arial"/>
        </w:rPr>
      </w:pPr>
      <w:r w:rsidRPr="0047798E">
        <w:rPr>
          <w:rFonts w:ascii="Arial" w:hAnsi="Arial" w:cs="Arial"/>
        </w:rPr>
        <w:t>À cette fin, n</w:t>
      </w:r>
      <w:r w:rsidR="003E0D90" w:rsidRPr="0047798E">
        <w:rPr>
          <w:rFonts w:ascii="Arial" w:hAnsi="Arial" w:cs="Arial"/>
        </w:rPr>
        <w:t xml:space="preserve">ous </w:t>
      </w:r>
      <w:r w:rsidR="0047798E">
        <w:rPr>
          <w:rFonts w:ascii="Arial" w:hAnsi="Arial" w:cs="Arial"/>
        </w:rPr>
        <w:t xml:space="preserve">nous </w:t>
      </w:r>
      <w:r w:rsidR="003E0D90" w:rsidRPr="0047798E">
        <w:rPr>
          <w:rFonts w:ascii="Arial" w:hAnsi="Arial" w:cs="Arial"/>
        </w:rPr>
        <w:t>engageons à garder confidentiel tout signalement de violence conjugale</w:t>
      </w:r>
      <w:r w:rsidR="008F127E" w:rsidRPr="0047798E">
        <w:rPr>
          <w:rFonts w:ascii="Arial" w:hAnsi="Arial" w:cs="Arial"/>
        </w:rPr>
        <w:t>.</w:t>
      </w:r>
    </w:p>
    <w:p w14:paraId="1C066806" w14:textId="1D355813" w:rsidR="003E0D90" w:rsidRPr="0047798E" w:rsidRDefault="00EC5F8F" w:rsidP="0047798E">
      <w:pPr>
        <w:pStyle w:val="Corpsdetexte"/>
        <w:numPr>
          <w:ilvl w:val="0"/>
          <w:numId w:val="3"/>
        </w:numPr>
        <w:tabs>
          <w:tab w:val="left" w:pos="707"/>
        </w:tabs>
        <w:jc w:val="both"/>
        <w:rPr>
          <w:rFonts w:ascii="Arial" w:hAnsi="Arial" w:cs="Arial"/>
        </w:rPr>
      </w:pPr>
      <w:r w:rsidRPr="0047798E">
        <w:rPr>
          <w:rFonts w:ascii="Arial" w:hAnsi="Arial" w:cs="Arial"/>
        </w:rPr>
        <w:t>Plus particulièrement, e</w:t>
      </w:r>
      <w:r w:rsidR="008F127E" w:rsidRPr="0047798E">
        <w:rPr>
          <w:rFonts w:ascii="Arial" w:hAnsi="Arial" w:cs="Arial"/>
        </w:rPr>
        <w:t xml:space="preserve">n cas de signalement, nous </w:t>
      </w:r>
      <w:r w:rsidRPr="0047798E">
        <w:rPr>
          <w:rFonts w:ascii="Arial" w:hAnsi="Arial" w:cs="Arial"/>
        </w:rPr>
        <w:t xml:space="preserve">nous engageons à </w:t>
      </w:r>
      <w:r w:rsidR="008F127E" w:rsidRPr="0047798E">
        <w:rPr>
          <w:rFonts w:ascii="Arial" w:hAnsi="Arial" w:cs="Arial"/>
        </w:rPr>
        <w:t xml:space="preserve">ne </w:t>
      </w:r>
      <w:r w:rsidR="008F127E" w:rsidRPr="0047798E">
        <w:rPr>
          <w:rFonts w:ascii="Arial" w:hAnsi="Arial" w:cs="Arial" w:hint="eastAsia"/>
        </w:rPr>
        <w:t>communiquer que les informations strictement n</w:t>
      </w:r>
      <w:r w:rsidR="008F127E" w:rsidRPr="0047798E">
        <w:rPr>
          <w:rFonts w:ascii="Arial" w:hAnsi="Arial" w:cs="Arial" w:hint="eastAsia"/>
        </w:rPr>
        <w:t>é</w:t>
      </w:r>
      <w:proofErr w:type="spellStart"/>
      <w:r w:rsidR="008F127E" w:rsidRPr="0047798E">
        <w:rPr>
          <w:rFonts w:ascii="Arial" w:hAnsi="Arial" w:cs="Arial" w:hint="eastAsia"/>
        </w:rPr>
        <w:t>cessaires</w:t>
      </w:r>
      <w:proofErr w:type="spellEnd"/>
      <w:r w:rsidR="008F127E" w:rsidRPr="0047798E">
        <w:rPr>
          <w:rFonts w:ascii="Arial" w:hAnsi="Arial" w:cs="Arial" w:hint="eastAsia"/>
        </w:rPr>
        <w:t xml:space="preserve"> </w:t>
      </w:r>
      <w:r w:rsidR="008F127E" w:rsidRPr="0047798E">
        <w:rPr>
          <w:rFonts w:ascii="Arial" w:hAnsi="Arial" w:cs="Arial" w:hint="eastAsia"/>
        </w:rPr>
        <w:t>à</w:t>
      </w:r>
      <w:r w:rsidR="008F127E" w:rsidRPr="0047798E">
        <w:rPr>
          <w:rFonts w:ascii="Arial" w:hAnsi="Arial" w:cs="Arial" w:hint="eastAsia"/>
        </w:rPr>
        <w:t xml:space="preserve"> toute personne qui doit en disposer pour mettre en </w:t>
      </w:r>
      <w:r w:rsidR="008F127E" w:rsidRPr="0047798E">
        <w:rPr>
          <w:rFonts w:ascii="Arial" w:hAnsi="Arial" w:cs="Arial" w:hint="eastAsia"/>
        </w:rPr>
        <w:t>œ</w:t>
      </w:r>
      <w:proofErr w:type="spellStart"/>
      <w:r w:rsidR="008F127E" w:rsidRPr="0047798E">
        <w:rPr>
          <w:rFonts w:ascii="Arial" w:hAnsi="Arial" w:cs="Arial" w:hint="eastAsia"/>
        </w:rPr>
        <w:t>uvre</w:t>
      </w:r>
      <w:proofErr w:type="spellEnd"/>
      <w:r w:rsidR="008F127E" w:rsidRPr="0047798E">
        <w:rPr>
          <w:rFonts w:ascii="Arial" w:hAnsi="Arial" w:cs="Arial" w:hint="eastAsia"/>
        </w:rPr>
        <w:t xml:space="preserve"> un plan de </w:t>
      </w:r>
      <w:r w:rsidR="0047798E">
        <w:rPr>
          <w:rFonts w:ascii="Arial" w:hAnsi="Arial" w:cs="Arial" w:hint="eastAsia"/>
        </w:rPr>
        <w:t>s</w:t>
      </w:r>
      <w:r w:rsidR="0047798E">
        <w:rPr>
          <w:rFonts w:ascii="Arial" w:hAnsi="Arial" w:cs="Arial"/>
        </w:rPr>
        <w:t>écurité</w:t>
      </w:r>
      <w:r w:rsidR="008F127E" w:rsidRPr="0047798E">
        <w:rPr>
          <w:rFonts w:ascii="Arial" w:hAnsi="Arial" w:cs="Arial" w:hint="eastAsia"/>
        </w:rPr>
        <w:t xml:space="preserve"> individuel pour la victime ou pour s</w:t>
      </w:r>
      <w:bookmarkStart w:id="0" w:name="_GoBack"/>
      <w:r w:rsidR="0047798E">
        <w:rPr>
          <w:rFonts w:ascii="Arial" w:hAnsi="Arial" w:cs="Arial" w:hint="eastAsia"/>
        </w:rPr>
        <w:t>é</w:t>
      </w:r>
      <w:bookmarkEnd w:id="0"/>
      <w:proofErr w:type="spellStart"/>
      <w:r w:rsidR="008F127E" w:rsidRPr="0047798E">
        <w:rPr>
          <w:rFonts w:ascii="Arial" w:hAnsi="Arial" w:cs="Arial" w:hint="eastAsia"/>
        </w:rPr>
        <w:t>curiser</w:t>
      </w:r>
      <w:proofErr w:type="spellEnd"/>
      <w:r w:rsidR="008F127E" w:rsidRPr="0047798E">
        <w:rPr>
          <w:rFonts w:ascii="Arial" w:hAnsi="Arial" w:cs="Arial" w:hint="eastAsia"/>
        </w:rPr>
        <w:t xml:space="preserve"> le milieu de travail pour toutes et tous.</w:t>
      </w:r>
    </w:p>
    <w:p w14:paraId="72B44C7C" w14:textId="3B8AE363" w:rsidR="0023174E" w:rsidRDefault="00C505B1" w:rsidP="0047798E">
      <w:pPr>
        <w:pStyle w:val="Titre1"/>
        <w:jc w:val="both"/>
        <w:rPr>
          <w:rFonts w:ascii="Arial" w:hAnsi="Arial"/>
        </w:rPr>
      </w:pPr>
      <w:r w:rsidRPr="0047798E">
        <w:rPr>
          <w:rFonts w:ascii="Arial" w:hAnsi="Arial"/>
          <w:sz w:val="32"/>
          <w:szCs w:val="32"/>
        </w:rPr>
        <w:t xml:space="preserve">8.3 </w:t>
      </w:r>
      <w:r w:rsidR="00511EAD" w:rsidRPr="0047798E">
        <w:rPr>
          <w:rFonts w:ascii="Arial" w:hAnsi="Arial"/>
          <w:sz w:val="32"/>
          <w:szCs w:val="32"/>
        </w:rPr>
        <w:t>S</w:t>
      </w:r>
      <w:r w:rsidR="001433B2" w:rsidRPr="0047798E">
        <w:rPr>
          <w:rFonts w:ascii="Arial" w:hAnsi="Arial"/>
          <w:sz w:val="32"/>
          <w:szCs w:val="32"/>
        </w:rPr>
        <w:t>anté et s</w:t>
      </w:r>
      <w:r w:rsidR="00511EAD" w:rsidRPr="0047798E">
        <w:rPr>
          <w:rFonts w:ascii="Arial" w:hAnsi="Arial"/>
          <w:sz w:val="32"/>
          <w:szCs w:val="32"/>
        </w:rPr>
        <w:t>écurité en milieu de travail</w:t>
      </w:r>
    </w:p>
    <w:p w14:paraId="09E71887" w14:textId="6AB09EEA" w:rsidR="0023174E" w:rsidRPr="0047798E" w:rsidRDefault="00511EAD" w:rsidP="0047798E">
      <w:pPr>
        <w:pStyle w:val="Corpsdetexte"/>
        <w:numPr>
          <w:ilvl w:val="0"/>
          <w:numId w:val="4"/>
        </w:numPr>
        <w:tabs>
          <w:tab w:val="left" w:pos="707"/>
        </w:tabs>
        <w:jc w:val="both"/>
        <w:rPr>
          <w:rFonts w:hint="eastAsia"/>
        </w:rPr>
      </w:pPr>
      <w:r w:rsidRPr="0047798E">
        <w:rPr>
          <w:rStyle w:val="Accentuation"/>
          <w:rFonts w:ascii="Arial" w:hAnsi="Arial"/>
          <w:i w:val="0"/>
        </w:rPr>
        <w:t xml:space="preserve">Nous chercherons à éliminer toute possibilité de violence conjugale sur les lieux de travail et les environs, en analysant l’environnement et en minimisant, dans la mesure </w:t>
      </w:r>
      <w:r w:rsidRPr="0047798E">
        <w:rPr>
          <w:rStyle w:val="Accentuation"/>
          <w:rFonts w:ascii="Arial" w:hAnsi="Arial"/>
          <w:i w:val="0"/>
        </w:rPr>
        <w:lastRenderedPageBreak/>
        <w:t xml:space="preserve">du possible, les caractéristiques physiques </w:t>
      </w:r>
      <w:r w:rsidR="003E1D05" w:rsidRPr="0047798E">
        <w:rPr>
          <w:rStyle w:val="Accentuation"/>
          <w:rFonts w:ascii="Arial" w:hAnsi="Arial"/>
          <w:i w:val="0"/>
        </w:rPr>
        <w:t>et organisationnel</w:t>
      </w:r>
      <w:r w:rsidR="00993207" w:rsidRPr="0047798E">
        <w:rPr>
          <w:rStyle w:val="Accentuation"/>
          <w:rFonts w:ascii="Arial" w:hAnsi="Arial"/>
          <w:i w:val="0"/>
        </w:rPr>
        <w:t>le</w:t>
      </w:r>
      <w:r w:rsidR="003E1D05" w:rsidRPr="0047798E">
        <w:rPr>
          <w:rStyle w:val="Accentuation"/>
          <w:rFonts w:ascii="Arial" w:hAnsi="Arial"/>
          <w:i w:val="0"/>
        </w:rPr>
        <w:t xml:space="preserve">s </w:t>
      </w:r>
      <w:r w:rsidRPr="0047798E">
        <w:rPr>
          <w:rStyle w:val="Accentuation"/>
          <w:rFonts w:ascii="Arial" w:hAnsi="Arial"/>
          <w:i w:val="0"/>
        </w:rPr>
        <w:t>susceptibles d’exposer les membres du personnel à des actes violents.</w:t>
      </w:r>
      <w:r w:rsidRPr="0047798E">
        <w:rPr>
          <w:rFonts w:ascii="Arial" w:hAnsi="Arial"/>
        </w:rPr>
        <w:t xml:space="preserve"> </w:t>
      </w:r>
    </w:p>
    <w:p w14:paraId="5D00733F" w14:textId="0ACDB1FF" w:rsidR="001433B2" w:rsidRPr="0047798E" w:rsidRDefault="001433B2" w:rsidP="0047798E">
      <w:pPr>
        <w:pStyle w:val="Corpsdetexte"/>
        <w:numPr>
          <w:ilvl w:val="0"/>
          <w:numId w:val="4"/>
        </w:numPr>
        <w:tabs>
          <w:tab w:val="left" w:pos="707"/>
        </w:tabs>
        <w:jc w:val="both"/>
        <w:rPr>
          <w:rFonts w:hint="eastAsia"/>
        </w:rPr>
      </w:pPr>
      <w:r w:rsidRPr="0047798E">
        <w:rPr>
          <w:rFonts w:ascii="Arial" w:hAnsi="Arial"/>
        </w:rPr>
        <w:t xml:space="preserve">À cette fin, </w:t>
      </w:r>
      <w:r w:rsidR="003E1D05" w:rsidRPr="0047798E">
        <w:rPr>
          <w:rFonts w:ascii="Arial" w:hAnsi="Arial"/>
        </w:rPr>
        <w:t xml:space="preserve">de concert avec nos travailleuses et travailleurs et leurs associations, </w:t>
      </w:r>
      <w:r w:rsidRPr="0047798E">
        <w:rPr>
          <w:rFonts w:ascii="Arial" w:hAnsi="Arial"/>
        </w:rPr>
        <w:t xml:space="preserve">nous procéderons à un recensement des risques liés à la violence conjugale dans le milieu de travail et </w:t>
      </w:r>
      <w:r w:rsidR="003E1D05" w:rsidRPr="0047798E">
        <w:rPr>
          <w:rFonts w:ascii="Arial" w:hAnsi="Arial"/>
        </w:rPr>
        <w:t>les environs,</w:t>
      </w:r>
      <w:r w:rsidRPr="0047798E">
        <w:rPr>
          <w:rFonts w:ascii="Arial" w:hAnsi="Arial"/>
        </w:rPr>
        <w:t xml:space="preserve"> et nous adopterons des mesures visant à atténuer ces risques.</w:t>
      </w:r>
    </w:p>
    <w:p w14:paraId="2150AA5E" w14:textId="0CDAD78D" w:rsidR="001433B2" w:rsidRPr="0047798E" w:rsidRDefault="00FF68F7" w:rsidP="0047798E">
      <w:pPr>
        <w:pStyle w:val="Corpsdetexte"/>
        <w:numPr>
          <w:ilvl w:val="0"/>
          <w:numId w:val="4"/>
        </w:numPr>
        <w:tabs>
          <w:tab w:val="left" w:pos="707"/>
        </w:tabs>
        <w:jc w:val="both"/>
        <w:rPr>
          <w:rFonts w:hint="eastAsia"/>
        </w:rPr>
      </w:pPr>
      <w:r w:rsidRPr="0047798E">
        <w:rPr>
          <w:rFonts w:ascii="Arial" w:hAnsi="Arial"/>
        </w:rPr>
        <w:t>De concert avec nos travailleuses et travailleurs et leurs associations, n</w:t>
      </w:r>
      <w:r w:rsidR="001433B2" w:rsidRPr="0047798E">
        <w:rPr>
          <w:rFonts w:ascii="Arial" w:hAnsi="Arial"/>
        </w:rPr>
        <w:t xml:space="preserve">ous réviserons sur une base régulière le recensement des risques </w:t>
      </w:r>
      <w:r w:rsidRPr="0047798E">
        <w:rPr>
          <w:rFonts w:ascii="Arial" w:hAnsi="Arial"/>
        </w:rPr>
        <w:t xml:space="preserve">liés à la violence conjugale </w:t>
      </w:r>
      <w:r w:rsidR="001433B2" w:rsidRPr="0047798E">
        <w:rPr>
          <w:rFonts w:ascii="Arial" w:hAnsi="Arial"/>
        </w:rPr>
        <w:t>et les mesures préventives adoptées pour les atténuer</w:t>
      </w:r>
      <w:r w:rsidRPr="0047798E">
        <w:rPr>
          <w:rFonts w:ascii="Arial" w:hAnsi="Arial"/>
        </w:rPr>
        <w:t xml:space="preserve"> sur les lieux de travail</w:t>
      </w:r>
      <w:r w:rsidR="001433B2" w:rsidRPr="0047798E">
        <w:rPr>
          <w:rFonts w:ascii="Arial" w:hAnsi="Arial"/>
        </w:rPr>
        <w:t>.</w:t>
      </w:r>
    </w:p>
    <w:p w14:paraId="01A4A0AE" w14:textId="77777777" w:rsidR="0023174E" w:rsidRPr="0047798E" w:rsidRDefault="00511EAD" w:rsidP="0047798E">
      <w:pPr>
        <w:pStyle w:val="Corpsdetexte"/>
        <w:numPr>
          <w:ilvl w:val="0"/>
          <w:numId w:val="5"/>
        </w:numPr>
        <w:tabs>
          <w:tab w:val="left" w:pos="707"/>
        </w:tabs>
        <w:jc w:val="both"/>
        <w:rPr>
          <w:rFonts w:hint="eastAsia"/>
        </w:rPr>
      </w:pPr>
      <w:r w:rsidRPr="0047798E">
        <w:rPr>
          <w:rStyle w:val="Accentuation"/>
          <w:rFonts w:ascii="Arial" w:hAnsi="Arial"/>
          <w:i w:val="0"/>
        </w:rPr>
        <w:t>Nous offrirons des moyens raisonnables de soutenir les victimes de violence conjugale et de les aider à élaborer et à mettre en œuvre des plans de sécurité individuels en milieu de travail.</w:t>
      </w:r>
      <w:r w:rsidRPr="0047798E">
        <w:rPr>
          <w:rFonts w:ascii="Arial" w:hAnsi="Arial"/>
        </w:rPr>
        <w:t xml:space="preserve"> </w:t>
      </w:r>
    </w:p>
    <w:p w14:paraId="23B4D814" w14:textId="61A2097A" w:rsidR="0023174E" w:rsidRPr="0047798E" w:rsidRDefault="00511EAD" w:rsidP="0047798E">
      <w:pPr>
        <w:pStyle w:val="Corpsdetexte"/>
        <w:numPr>
          <w:ilvl w:val="0"/>
          <w:numId w:val="6"/>
        </w:numPr>
        <w:tabs>
          <w:tab w:val="left" w:pos="707"/>
        </w:tabs>
        <w:jc w:val="both"/>
        <w:rPr>
          <w:rFonts w:hint="eastAsia"/>
        </w:rPr>
      </w:pPr>
      <w:r w:rsidRPr="0047798E">
        <w:rPr>
          <w:rStyle w:val="Accentuation"/>
          <w:rFonts w:ascii="Arial" w:hAnsi="Arial"/>
          <w:i w:val="0"/>
        </w:rPr>
        <w:t xml:space="preserve">Nous dirigerons les employées victimes vers les ressources externes spécialisées en violence conjugale </w:t>
      </w:r>
      <w:r w:rsidRPr="0047798E">
        <w:rPr>
          <w:rStyle w:val="Accentuation"/>
          <w:rFonts w:ascii="Arial" w:hAnsi="Arial"/>
          <w:b/>
        </w:rPr>
        <w:t xml:space="preserve">[spécifiez ici </w:t>
      </w:r>
      <w:proofErr w:type="spellStart"/>
      <w:r w:rsidRPr="0047798E">
        <w:rPr>
          <w:rStyle w:val="Accentuation"/>
          <w:rFonts w:ascii="Arial" w:hAnsi="Arial"/>
          <w:b/>
        </w:rPr>
        <w:t>la</w:t>
      </w:r>
      <w:proofErr w:type="spellEnd"/>
      <w:r w:rsidRPr="0047798E">
        <w:rPr>
          <w:rStyle w:val="Accentuation"/>
          <w:rFonts w:ascii="Arial" w:hAnsi="Arial"/>
          <w:b/>
        </w:rPr>
        <w:t xml:space="preserve"> ou les ressources locales en mesure d’effectuer une évaluation des risques selon les règles de l’art]</w:t>
      </w:r>
      <w:r w:rsidRPr="0047798E">
        <w:rPr>
          <w:rStyle w:val="Accentuation"/>
          <w:rFonts w:ascii="Arial" w:hAnsi="Arial"/>
          <w:i w:val="0"/>
        </w:rPr>
        <w:t xml:space="preserve"> afin de voir à l’élaboration d’un plan de sécurité </w:t>
      </w:r>
      <w:r w:rsidR="00C505B1" w:rsidRPr="0047798E">
        <w:rPr>
          <w:rStyle w:val="Accentuation"/>
          <w:rFonts w:ascii="Arial" w:hAnsi="Arial"/>
          <w:i w:val="0"/>
        </w:rPr>
        <w:t xml:space="preserve">pour la vie personnelle et </w:t>
      </w:r>
      <w:r w:rsidRPr="0047798E">
        <w:rPr>
          <w:rStyle w:val="Accentuation"/>
          <w:rFonts w:ascii="Arial" w:hAnsi="Arial"/>
          <w:i w:val="0"/>
        </w:rPr>
        <w:t>de recevoir le soutien nécessaire.</w:t>
      </w:r>
      <w:r w:rsidRPr="0047798E">
        <w:rPr>
          <w:rFonts w:ascii="Arial" w:hAnsi="Arial"/>
        </w:rPr>
        <w:t xml:space="preserve"> </w:t>
      </w:r>
    </w:p>
    <w:p w14:paraId="6BD238D4" w14:textId="77777777" w:rsidR="0023174E" w:rsidRPr="0047798E" w:rsidRDefault="00511EAD" w:rsidP="0047798E">
      <w:pPr>
        <w:pStyle w:val="Corpsdetexte"/>
        <w:numPr>
          <w:ilvl w:val="0"/>
          <w:numId w:val="7"/>
        </w:numPr>
        <w:tabs>
          <w:tab w:val="left" w:pos="707"/>
        </w:tabs>
        <w:jc w:val="both"/>
        <w:rPr>
          <w:rFonts w:hint="eastAsia"/>
        </w:rPr>
      </w:pPr>
      <w:r w:rsidRPr="0047798E">
        <w:rPr>
          <w:rStyle w:val="Accentuation"/>
          <w:rFonts w:ascii="Arial" w:hAnsi="Arial"/>
          <w:i w:val="0"/>
        </w:rPr>
        <w:t>Nous dirigerons les employés auteurs de violence vers les ressources œuvrant auprès des hommes.</w:t>
      </w:r>
      <w:r w:rsidRPr="0047798E">
        <w:rPr>
          <w:rFonts w:ascii="Arial" w:hAnsi="Arial"/>
        </w:rPr>
        <w:t xml:space="preserve"> </w:t>
      </w:r>
    </w:p>
    <w:p w14:paraId="7ADAFFE1" w14:textId="77777777" w:rsidR="0023174E" w:rsidRPr="0047798E" w:rsidRDefault="00511EAD" w:rsidP="0047798E">
      <w:pPr>
        <w:pStyle w:val="Corpsdetexte"/>
        <w:numPr>
          <w:ilvl w:val="0"/>
          <w:numId w:val="8"/>
        </w:numPr>
        <w:tabs>
          <w:tab w:val="left" w:pos="707"/>
        </w:tabs>
        <w:jc w:val="both"/>
        <w:rPr>
          <w:rFonts w:hint="eastAsia"/>
        </w:rPr>
      </w:pPr>
      <w:r w:rsidRPr="0047798E">
        <w:rPr>
          <w:rStyle w:val="Accentuation"/>
          <w:rFonts w:ascii="Arial" w:hAnsi="Arial"/>
          <w:i w:val="0"/>
        </w:rPr>
        <w:t>Nous appliquerons toute ordonnance du tribunal, en particulier les ordonnances interdisant à l’auteur de violence de se rendre au lieu de travail de l’employée victime.</w:t>
      </w:r>
      <w:r w:rsidRPr="0047798E">
        <w:rPr>
          <w:rFonts w:ascii="Arial" w:hAnsi="Arial"/>
        </w:rPr>
        <w:t xml:space="preserve"> </w:t>
      </w:r>
    </w:p>
    <w:p w14:paraId="3E9761AF" w14:textId="77777777" w:rsidR="0023174E" w:rsidRPr="0047798E" w:rsidRDefault="00511EAD" w:rsidP="0047798E">
      <w:pPr>
        <w:pStyle w:val="Corpsdetexte"/>
        <w:numPr>
          <w:ilvl w:val="0"/>
          <w:numId w:val="9"/>
        </w:numPr>
        <w:tabs>
          <w:tab w:val="left" w:pos="707"/>
        </w:tabs>
        <w:jc w:val="both"/>
        <w:rPr>
          <w:rFonts w:hint="eastAsia"/>
        </w:rPr>
      </w:pPr>
      <w:r w:rsidRPr="0047798E">
        <w:rPr>
          <w:rStyle w:val="Accentuation"/>
          <w:rFonts w:ascii="Arial" w:hAnsi="Arial"/>
          <w:i w:val="0"/>
        </w:rPr>
        <w:t>Nous aurons un plan de sécurité pour les situations d’urgence. Il décrira la façon dont les membres du personnel doivent procéder pour communiquer avec les autorités policières lorsqu’ils observent quiconque s’engager dans un comportement menaçant.</w:t>
      </w:r>
      <w:r w:rsidRPr="0047798E">
        <w:rPr>
          <w:rFonts w:ascii="Arial" w:hAnsi="Arial"/>
        </w:rPr>
        <w:t xml:space="preserve"> </w:t>
      </w:r>
    </w:p>
    <w:p w14:paraId="508B55A8" w14:textId="77777777" w:rsidR="0023174E" w:rsidRPr="0047798E" w:rsidRDefault="00511EAD" w:rsidP="0047798E">
      <w:pPr>
        <w:pStyle w:val="Corpsdetexte"/>
        <w:numPr>
          <w:ilvl w:val="0"/>
          <w:numId w:val="10"/>
        </w:numPr>
        <w:tabs>
          <w:tab w:val="left" w:pos="707"/>
        </w:tabs>
        <w:jc w:val="both"/>
        <w:rPr>
          <w:rFonts w:hint="eastAsia"/>
        </w:rPr>
      </w:pPr>
      <w:r w:rsidRPr="0047798E">
        <w:rPr>
          <w:rStyle w:val="Accentuation"/>
          <w:rFonts w:ascii="Arial" w:hAnsi="Arial"/>
          <w:i w:val="0"/>
        </w:rPr>
        <w:t>Nous explorerons des options pour assurer la sécurité de l’employée victime, entre autres : le déplacement de l’espace de travail, l’accompagnement à l’entrée et la sortie de l’édifice, les moyens à mettre en place pour diminuer l’impact du harcèlement effectué par le biais de différents moyens technologiques, etc.</w:t>
      </w:r>
      <w:r w:rsidRPr="0047798E">
        <w:rPr>
          <w:rFonts w:ascii="Arial" w:hAnsi="Arial"/>
        </w:rPr>
        <w:t xml:space="preserve"> </w:t>
      </w:r>
    </w:p>
    <w:p w14:paraId="0C61FB21" w14:textId="4C2EACBD" w:rsidR="0023174E" w:rsidRPr="0047798E" w:rsidRDefault="00C505B1" w:rsidP="0047798E">
      <w:pPr>
        <w:pStyle w:val="Titre1"/>
        <w:jc w:val="both"/>
        <w:rPr>
          <w:rFonts w:ascii="Arial" w:hAnsi="Arial"/>
        </w:rPr>
      </w:pPr>
      <w:r w:rsidRPr="0047798E">
        <w:rPr>
          <w:rFonts w:ascii="Arial" w:hAnsi="Arial"/>
          <w:sz w:val="32"/>
          <w:szCs w:val="32"/>
        </w:rPr>
        <w:t xml:space="preserve">8.4 </w:t>
      </w:r>
      <w:r w:rsidR="00511EAD" w:rsidRPr="0047798E">
        <w:rPr>
          <w:rFonts w:ascii="Arial" w:hAnsi="Arial"/>
          <w:sz w:val="32"/>
          <w:szCs w:val="32"/>
        </w:rPr>
        <w:t>Politiques de soutien non discriminatoires</w:t>
      </w:r>
    </w:p>
    <w:p w14:paraId="25EBE673" w14:textId="77777777" w:rsidR="0023174E" w:rsidRPr="0047798E" w:rsidRDefault="00511EAD" w:rsidP="0047798E">
      <w:pPr>
        <w:pStyle w:val="Corpsdetexte"/>
        <w:numPr>
          <w:ilvl w:val="0"/>
          <w:numId w:val="11"/>
        </w:numPr>
        <w:tabs>
          <w:tab w:val="left" w:pos="707"/>
        </w:tabs>
        <w:jc w:val="both"/>
        <w:rPr>
          <w:rFonts w:hint="eastAsia"/>
        </w:rPr>
      </w:pPr>
      <w:r w:rsidRPr="0047798E">
        <w:rPr>
          <w:rStyle w:val="Accentuation"/>
          <w:rFonts w:ascii="Arial" w:hAnsi="Arial"/>
          <w:i w:val="0"/>
        </w:rPr>
        <w:t>Nous prendrons des mesures raisonnables pour élaborer des politiques, des pratiques et des mesures qui prennent en compte l’absentéisme, la productivité et la sécurité des membres du personnel, afin de répondre au besoin de soutien et de consultation en matière de violence conjugale.</w:t>
      </w:r>
      <w:r w:rsidRPr="0047798E">
        <w:rPr>
          <w:rFonts w:ascii="Arial" w:hAnsi="Arial"/>
        </w:rPr>
        <w:t xml:space="preserve"> </w:t>
      </w:r>
    </w:p>
    <w:p w14:paraId="65F48BDD" w14:textId="77777777" w:rsidR="0023174E" w:rsidRPr="0047798E" w:rsidRDefault="00511EAD" w:rsidP="0047798E">
      <w:pPr>
        <w:pStyle w:val="Corpsdetexte"/>
        <w:numPr>
          <w:ilvl w:val="0"/>
          <w:numId w:val="12"/>
        </w:numPr>
        <w:tabs>
          <w:tab w:val="left" w:pos="707"/>
        </w:tabs>
        <w:jc w:val="both"/>
        <w:rPr>
          <w:rFonts w:hint="eastAsia"/>
        </w:rPr>
      </w:pPr>
      <w:r w:rsidRPr="0047798E">
        <w:rPr>
          <w:rStyle w:val="Accentuation"/>
          <w:rFonts w:ascii="Arial" w:hAnsi="Arial"/>
          <w:i w:val="0"/>
        </w:rPr>
        <w:t>Nous verrons à ce que nos politiques et pratiques ne soient aucunement discriminatoires à l’égard des employées victimes de violence conjugale, et nous serons sensibles aux besoins de celles-ci.</w:t>
      </w:r>
      <w:r w:rsidRPr="0047798E">
        <w:rPr>
          <w:rFonts w:ascii="Arial" w:hAnsi="Arial"/>
        </w:rPr>
        <w:t xml:space="preserve"> </w:t>
      </w:r>
    </w:p>
    <w:p w14:paraId="71A67F10" w14:textId="77777777" w:rsidR="0023174E" w:rsidRPr="0047798E" w:rsidRDefault="00511EAD" w:rsidP="0047798E">
      <w:pPr>
        <w:pStyle w:val="Corpsdetexte"/>
        <w:numPr>
          <w:ilvl w:val="0"/>
          <w:numId w:val="13"/>
        </w:numPr>
        <w:tabs>
          <w:tab w:val="left" w:pos="707"/>
        </w:tabs>
        <w:jc w:val="both"/>
        <w:rPr>
          <w:rFonts w:hint="eastAsia"/>
        </w:rPr>
      </w:pPr>
      <w:r w:rsidRPr="0047798E">
        <w:rPr>
          <w:rStyle w:val="Accentuation"/>
          <w:rFonts w:ascii="Arial" w:hAnsi="Arial"/>
          <w:i w:val="0"/>
        </w:rPr>
        <w:t>Nous ne fonderons aucune décision en matière de dotation sur les problèmes présumés ou connus de violence conjugale des membres du personnel.</w:t>
      </w:r>
      <w:r w:rsidRPr="0047798E">
        <w:rPr>
          <w:rFonts w:ascii="Arial" w:hAnsi="Arial"/>
        </w:rPr>
        <w:t xml:space="preserve"> </w:t>
      </w:r>
    </w:p>
    <w:p w14:paraId="1B658A97" w14:textId="3CBEC6E9" w:rsidR="0023174E" w:rsidRPr="0047798E" w:rsidRDefault="00C505B1" w:rsidP="0047798E">
      <w:pPr>
        <w:pStyle w:val="Titre1"/>
        <w:jc w:val="both"/>
        <w:rPr>
          <w:rFonts w:ascii="Arial" w:hAnsi="Arial"/>
        </w:rPr>
      </w:pPr>
      <w:r w:rsidRPr="0047798E">
        <w:rPr>
          <w:rFonts w:ascii="Arial" w:hAnsi="Arial"/>
          <w:sz w:val="32"/>
          <w:szCs w:val="32"/>
        </w:rPr>
        <w:lastRenderedPageBreak/>
        <w:t xml:space="preserve">8.5 </w:t>
      </w:r>
      <w:r w:rsidR="00511EAD" w:rsidRPr="0047798E">
        <w:rPr>
          <w:rFonts w:ascii="Arial" w:hAnsi="Arial"/>
          <w:sz w:val="32"/>
          <w:szCs w:val="32"/>
        </w:rPr>
        <w:t>Formation</w:t>
      </w:r>
    </w:p>
    <w:p w14:paraId="21828D69" w14:textId="77777777" w:rsidR="0023174E" w:rsidRPr="0047798E" w:rsidRDefault="00511EAD" w:rsidP="0047798E">
      <w:pPr>
        <w:pStyle w:val="Corpsdetexte"/>
        <w:numPr>
          <w:ilvl w:val="0"/>
          <w:numId w:val="14"/>
        </w:numPr>
        <w:tabs>
          <w:tab w:val="left" w:pos="707"/>
        </w:tabs>
        <w:jc w:val="both"/>
        <w:rPr>
          <w:rFonts w:hint="eastAsia"/>
        </w:rPr>
      </w:pPr>
      <w:r w:rsidRPr="0047798E">
        <w:rPr>
          <w:rStyle w:val="Accentuation"/>
          <w:rFonts w:ascii="Arial" w:hAnsi="Arial"/>
          <w:i w:val="0"/>
        </w:rPr>
        <w:t>Nous offrirons régulièrement aux gestionnaires, aux responsables des ressources humaines et de la sécurité une formation portant sur la violence conjugale et ses effets sur le milieu de travail.</w:t>
      </w:r>
      <w:r w:rsidRPr="0047798E">
        <w:rPr>
          <w:rFonts w:ascii="Arial" w:hAnsi="Arial"/>
        </w:rPr>
        <w:t xml:space="preserve"> </w:t>
      </w:r>
    </w:p>
    <w:p w14:paraId="2877C4B8" w14:textId="77777777" w:rsidR="0023174E" w:rsidRPr="0047798E" w:rsidRDefault="00511EAD" w:rsidP="0047798E">
      <w:pPr>
        <w:pStyle w:val="Corpsdetexte"/>
        <w:numPr>
          <w:ilvl w:val="0"/>
          <w:numId w:val="15"/>
        </w:numPr>
        <w:tabs>
          <w:tab w:val="left" w:pos="707"/>
        </w:tabs>
        <w:jc w:val="both"/>
        <w:rPr>
          <w:rFonts w:hint="eastAsia"/>
        </w:rPr>
      </w:pPr>
      <w:r w:rsidRPr="0047798E">
        <w:rPr>
          <w:rStyle w:val="Accentuation"/>
          <w:rFonts w:ascii="Arial" w:hAnsi="Arial"/>
          <w:i w:val="0"/>
        </w:rPr>
        <w:t>Nous offrirons aux membres du personnel une formation concernant les signes de violence conjugale, les effets de la violence conjugale sur le milieu de travail, les orientations pertinentes, la confidentialité et les plans individuels d’intervention et de sécurité.</w:t>
      </w:r>
      <w:r w:rsidRPr="0047798E">
        <w:rPr>
          <w:rFonts w:ascii="Arial" w:hAnsi="Arial"/>
        </w:rPr>
        <w:t xml:space="preserve"> </w:t>
      </w:r>
    </w:p>
    <w:p w14:paraId="45DB503F" w14:textId="4BCAF357" w:rsidR="003E1D05" w:rsidRPr="0047798E" w:rsidRDefault="00C505B1" w:rsidP="0047798E">
      <w:pPr>
        <w:pStyle w:val="Titre1"/>
        <w:jc w:val="both"/>
        <w:rPr>
          <w:rFonts w:ascii="Arial" w:hAnsi="Arial"/>
          <w:sz w:val="32"/>
          <w:szCs w:val="32"/>
        </w:rPr>
      </w:pPr>
      <w:r w:rsidRPr="0047798E">
        <w:rPr>
          <w:rFonts w:ascii="Arial" w:hAnsi="Arial"/>
          <w:sz w:val="32"/>
          <w:szCs w:val="32"/>
        </w:rPr>
        <w:t xml:space="preserve">8.6 </w:t>
      </w:r>
      <w:r w:rsidR="003E1D05" w:rsidRPr="0047798E">
        <w:rPr>
          <w:rFonts w:ascii="Arial" w:hAnsi="Arial"/>
          <w:sz w:val="32"/>
          <w:szCs w:val="32"/>
        </w:rPr>
        <w:t>Violence familiale</w:t>
      </w:r>
    </w:p>
    <w:p w14:paraId="39F31543" w14:textId="008DF78C" w:rsidR="003E1D05" w:rsidRPr="0047798E" w:rsidRDefault="003E1D05" w:rsidP="0047798E">
      <w:pPr>
        <w:pStyle w:val="Corpsdetexte"/>
        <w:numPr>
          <w:ilvl w:val="0"/>
          <w:numId w:val="19"/>
        </w:numPr>
        <w:ind w:left="709" w:hanging="283"/>
        <w:jc w:val="both"/>
        <w:rPr>
          <w:rFonts w:ascii="Arial" w:hAnsi="Arial" w:cs="Arial"/>
        </w:rPr>
      </w:pPr>
      <w:r w:rsidRPr="0047798E">
        <w:rPr>
          <w:rFonts w:ascii="Arial" w:hAnsi="Arial" w:cs="Arial"/>
        </w:rPr>
        <w:t>La présente politique s’applique, en faisant les adaptations nécessaires, à des situations de violence familiale.</w:t>
      </w:r>
    </w:p>
    <w:p w14:paraId="15C29CF0" w14:textId="129610BD" w:rsidR="0023174E" w:rsidRPr="0047798E" w:rsidRDefault="00C505B1" w:rsidP="0047798E">
      <w:pPr>
        <w:pStyle w:val="Titre1"/>
        <w:jc w:val="both"/>
        <w:rPr>
          <w:rFonts w:ascii="Arial" w:hAnsi="Arial"/>
        </w:rPr>
      </w:pPr>
      <w:r w:rsidRPr="0047798E">
        <w:rPr>
          <w:rFonts w:ascii="Arial" w:hAnsi="Arial"/>
          <w:sz w:val="32"/>
          <w:szCs w:val="32"/>
        </w:rPr>
        <w:t xml:space="preserve">8.7 </w:t>
      </w:r>
      <w:r w:rsidR="00511EAD" w:rsidRPr="0047798E">
        <w:rPr>
          <w:rFonts w:ascii="Arial" w:hAnsi="Arial"/>
          <w:sz w:val="32"/>
          <w:szCs w:val="32"/>
        </w:rPr>
        <w:t>Responsabilité par rapport à la politique</w:t>
      </w:r>
    </w:p>
    <w:p w14:paraId="660B71B6" w14:textId="77777777" w:rsidR="0023174E" w:rsidRPr="0047798E" w:rsidRDefault="00511EAD" w:rsidP="0047798E">
      <w:pPr>
        <w:pStyle w:val="Corpsdetexte"/>
        <w:numPr>
          <w:ilvl w:val="0"/>
          <w:numId w:val="16"/>
        </w:numPr>
        <w:tabs>
          <w:tab w:val="left" w:pos="707"/>
        </w:tabs>
        <w:jc w:val="both"/>
        <w:rPr>
          <w:rFonts w:hint="eastAsia"/>
        </w:rPr>
      </w:pPr>
      <w:r w:rsidRPr="0047798E">
        <w:rPr>
          <w:rStyle w:val="Accentuation"/>
          <w:rFonts w:ascii="Arial" w:hAnsi="Arial"/>
          <w:i w:val="0"/>
        </w:rPr>
        <w:t>Nous verrons à ce que tous les gestionnaires et responsables des ressources humaines appliquent la présente politique et en distribuent des copies à tous les membres du personnel dès son entrée en vigueur et aux nouveaux membres du personnel par la suite.</w:t>
      </w:r>
      <w:r w:rsidRPr="0047798E">
        <w:rPr>
          <w:rFonts w:ascii="Arial" w:hAnsi="Arial"/>
        </w:rPr>
        <w:t xml:space="preserve"> </w:t>
      </w:r>
    </w:p>
    <w:p w14:paraId="60163ABE" w14:textId="77777777" w:rsidR="0023174E" w:rsidRPr="0047798E" w:rsidRDefault="00511EAD" w:rsidP="0047798E">
      <w:pPr>
        <w:pStyle w:val="Corpsdetexte"/>
        <w:numPr>
          <w:ilvl w:val="0"/>
          <w:numId w:val="17"/>
        </w:numPr>
        <w:tabs>
          <w:tab w:val="left" w:pos="707"/>
        </w:tabs>
        <w:jc w:val="both"/>
        <w:rPr>
          <w:rFonts w:hint="eastAsia"/>
        </w:rPr>
      </w:pPr>
      <w:r w:rsidRPr="0047798E">
        <w:rPr>
          <w:rStyle w:val="Accentuation"/>
          <w:rFonts w:ascii="Arial" w:hAnsi="Arial"/>
          <w:i w:val="0"/>
        </w:rPr>
        <w:t>Les membres du personnel ayant des questions ou des plaintes au sujet de comportements en milieu de travail associés à la violence conjugale qui relèvent de la présente politique peuvent en discuter avec (personne responsable). Nous ne resterons pas indifférents à vos préoccupations.</w:t>
      </w:r>
      <w:r w:rsidRPr="0047798E">
        <w:rPr>
          <w:rFonts w:ascii="Arial" w:hAnsi="Arial"/>
        </w:rPr>
        <w:t xml:space="preserve"> </w:t>
      </w:r>
    </w:p>
    <w:p w14:paraId="4FD86CE1" w14:textId="77777777" w:rsidR="0023174E" w:rsidRPr="0047798E" w:rsidRDefault="00511EAD" w:rsidP="0047798E">
      <w:pPr>
        <w:pStyle w:val="Corpsdetexte"/>
        <w:jc w:val="both"/>
        <w:rPr>
          <w:rFonts w:ascii="Arial" w:hAnsi="Arial"/>
        </w:rPr>
      </w:pPr>
      <w:r w:rsidRPr="0047798E">
        <w:rPr>
          <w:rFonts w:ascii="Arial" w:hAnsi="Arial"/>
        </w:rPr>
        <w:t> </w:t>
      </w:r>
    </w:p>
    <w:p w14:paraId="3CD5D61F" w14:textId="73479031" w:rsidR="0023174E" w:rsidRPr="0047798E" w:rsidRDefault="00511EAD" w:rsidP="0047798E">
      <w:pPr>
        <w:pStyle w:val="Corpsdetexte"/>
        <w:jc w:val="both"/>
        <w:rPr>
          <w:rFonts w:hint="eastAsia"/>
        </w:rPr>
      </w:pPr>
      <w:r w:rsidRPr="0047798E">
        <w:rPr>
          <w:rStyle w:val="Accentuation"/>
          <w:rFonts w:ascii="Arial" w:hAnsi="Arial"/>
          <w:i w:val="0"/>
        </w:rPr>
        <w:t>Nous croyons avoir la responsabilité d’aider à prévenir la violence conjugale en milieu de travail, contribuant ainsi à bâtir une société plus sécuritaire.</w:t>
      </w:r>
    </w:p>
    <w:p w14:paraId="728429B1" w14:textId="77777777" w:rsidR="0023174E" w:rsidRPr="0047798E" w:rsidRDefault="00511EAD" w:rsidP="0047798E">
      <w:pPr>
        <w:pStyle w:val="Corpsdetexte"/>
        <w:jc w:val="both"/>
        <w:rPr>
          <w:rFonts w:ascii="Arial" w:hAnsi="Arial"/>
        </w:rPr>
      </w:pPr>
      <w:r w:rsidRPr="0047798E">
        <w:rPr>
          <w:rFonts w:ascii="Arial" w:hAnsi="Arial"/>
        </w:rPr>
        <w:t> </w:t>
      </w:r>
    </w:p>
    <w:p w14:paraId="5340619D" w14:textId="77777777" w:rsidR="0023174E" w:rsidRDefault="00511EAD" w:rsidP="0047798E">
      <w:pPr>
        <w:pStyle w:val="Corpsdetexte"/>
        <w:jc w:val="both"/>
        <w:rPr>
          <w:rFonts w:ascii="Arial" w:hAnsi="Arial"/>
        </w:rPr>
      </w:pPr>
      <w:r>
        <w:rPr>
          <w:rFonts w:ascii="Arial" w:hAnsi="Arial"/>
        </w:rPr>
        <w:t> </w:t>
      </w:r>
    </w:p>
    <w:p w14:paraId="67ED96AE" w14:textId="77777777" w:rsidR="0023174E" w:rsidRDefault="00511EAD" w:rsidP="0047798E">
      <w:pPr>
        <w:pStyle w:val="Corpsdetexte"/>
        <w:jc w:val="both"/>
        <w:rPr>
          <w:rFonts w:ascii="Arial" w:hAnsi="Arial"/>
        </w:rPr>
      </w:pPr>
      <w:r>
        <w:rPr>
          <w:rFonts w:ascii="Arial" w:hAnsi="Arial"/>
        </w:rPr>
        <w:t> </w:t>
      </w:r>
    </w:p>
    <w:p w14:paraId="20BA7877" w14:textId="77777777" w:rsidR="0023174E" w:rsidRDefault="00511EAD" w:rsidP="0047798E">
      <w:pPr>
        <w:pStyle w:val="Corpsdetexte"/>
        <w:jc w:val="both"/>
        <w:rPr>
          <w:rFonts w:ascii="Arial" w:hAnsi="Arial"/>
        </w:rPr>
      </w:pPr>
      <w:r>
        <w:rPr>
          <w:rFonts w:ascii="Arial" w:hAnsi="Arial"/>
        </w:rPr>
        <w:t>Signé le</w:t>
      </w:r>
      <w:r>
        <w:rPr>
          <w:rFonts w:ascii="Arial" w:hAnsi="Arial"/>
          <w:u w:val="single"/>
        </w:rPr>
        <w:t xml:space="preserve">                                                 </w:t>
      </w:r>
      <w:r>
        <w:rPr>
          <w:rFonts w:ascii="Arial" w:hAnsi="Arial"/>
        </w:rPr>
        <w:t>à</w:t>
      </w:r>
      <w:r>
        <w:rPr>
          <w:rFonts w:ascii="Arial" w:hAnsi="Arial"/>
          <w:u w:val="single"/>
        </w:rPr>
        <w:t xml:space="preserve">                                                </w:t>
      </w:r>
    </w:p>
    <w:p w14:paraId="2CAC2C3F" w14:textId="77777777" w:rsidR="0023174E" w:rsidRDefault="00511EAD" w:rsidP="0047798E">
      <w:pPr>
        <w:pStyle w:val="Corpsdetexte"/>
        <w:jc w:val="both"/>
        <w:rPr>
          <w:rFonts w:ascii="Arial" w:hAnsi="Arial"/>
        </w:rPr>
      </w:pPr>
      <w:r>
        <w:rPr>
          <w:rFonts w:ascii="Arial" w:hAnsi="Arial"/>
        </w:rPr>
        <w:t> </w:t>
      </w:r>
    </w:p>
    <w:p w14:paraId="642A3D82" w14:textId="77777777" w:rsidR="0023174E" w:rsidRDefault="00511EAD" w:rsidP="0047798E">
      <w:pPr>
        <w:pStyle w:val="Corpsdetexte"/>
        <w:jc w:val="both"/>
        <w:rPr>
          <w:rFonts w:ascii="Arial" w:hAnsi="Arial"/>
        </w:rPr>
      </w:pPr>
      <w:r>
        <w:rPr>
          <w:rFonts w:ascii="Arial" w:hAnsi="Arial"/>
        </w:rPr>
        <w:t> </w:t>
      </w:r>
    </w:p>
    <w:p w14:paraId="43868F26" w14:textId="77777777" w:rsidR="0023174E" w:rsidRDefault="00511EAD" w:rsidP="0047798E">
      <w:pPr>
        <w:pStyle w:val="Corpsdetexte"/>
        <w:jc w:val="both"/>
        <w:rPr>
          <w:rFonts w:ascii="Arial" w:hAnsi="Arial"/>
        </w:rPr>
      </w:pPr>
      <w:r>
        <w:rPr>
          <w:rFonts w:ascii="Arial" w:hAnsi="Arial"/>
        </w:rPr>
        <w:t xml:space="preserve">Signature : </w:t>
      </w:r>
      <w:r>
        <w:rPr>
          <w:rFonts w:ascii="Arial" w:hAnsi="Arial"/>
          <w:u w:val="single"/>
        </w:rPr>
        <w:t>                                                                                             </w:t>
      </w:r>
    </w:p>
    <w:sectPr w:rsidR="0023174E">
      <w:pgSz w:w="12240" w:h="15840"/>
      <w:pgMar w:top="1134" w:right="1134" w:bottom="1134" w:left="1134" w:header="0" w:footer="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0B17" w16cex:dateUtc="2021-10-12T17:24:00Z"/>
  <w16cex:commentExtensible w16cex:durableId="25100BA3" w16cex:dateUtc="2021-10-12T17:26:00Z"/>
  <w16cex:commentExtensible w16cex:durableId="25100A2D" w16cex:dateUtc="2021-10-12T17:20:00Z"/>
  <w16cex:commentExtensible w16cex:durableId="25100A66" w16cex:dateUtc="2021-10-12T17:21:00Z"/>
  <w16cex:commentExtensible w16cex:durableId="25100842" w16cex:dateUtc="2021-10-12T17:1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OpenSymbol">
    <w:altName w:val="Segoe UI Symbol"/>
    <w:charset w:val="02"/>
    <w:family w:val="auto"/>
    <w:pitch w:val="default"/>
  </w:font>
  <w:font w:name="Liberation Sans">
    <w:altName w:val="Arial"/>
    <w:charset w:val="01"/>
    <w:family w:val="swiss"/>
    <w:pitch w:val="variable"/>
  </w:font>
  <w:font w:name="PingFang SC">
    <w:panose1 w:val="00000000000000000000"/>
    <w:charset w:val="86"/>
    <w:family w:val="swiss"/>
    <w:notTrueType/>
    <w:pitch w:val="variable"/>
    <w:sig w:usb0="A00002FF" w:usb1="7ACFFDFB" w:usb2="00000017"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DD9"/>
    <w:multiLevelType w:val="multilevel"/>
    <w:tmpl w:val="BF1E5ED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78E4CC3"/>
    <w:multiLevelType w:val="multilevel"/>
    <w:tmpl w:val="257C74F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1D2E2ACD"/>
    <w:multiLevelType w:val="multilevel"/>
    <w:tmpl w:val="827E9A9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26A11FCC"/>
    <w:multiLevelType w:val="multilevel"/>
    <w:tmpl w:val="155CAFB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34EF6F1B"/>
    <w:multiLevelType w:val="multilevel"/>
    <w:tmpl w:val="41E2EC6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3896033D"/>
    <w:multiLevelType w:val="multilevel"/>
    <w:tmpl w:val="D7FC844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39EA0086"/>
    <w:multiLevelType w:val="multilevel"/>
    <w:tmpl w:val="765C0A0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3C0A06C2"/>
    <w:multiLevelType w:val="multilevel"/>
    <w:tmpl w:val="FB80E43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43B82FBE"/>
    <w:multiLevelType w:val="multilevel"/>
    <w:tmpl w:val="A31AC65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15:restartNumberingAfterBreak="0">
    <w:nsid w:val="46AF778F"/>
    <w:multiLevelType w:val="multilevel"/>
    <w:tmpl w:val="13B676F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15:restartNumberingAfterBreak="0">
    <w:nsid w:val="51E505F5"/>
    <w:multiLevelType w:val="multilevel"/>
    <w:tmpl w:val="61C8A6F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15:restartNumberingAfterBreak="0">
    <w:nsid w:val="5A5E1116"/>
    <w:multiLevelType w:val="multilevel"/>
    <w:tmpl w:val="50D42C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B551037"/>
    <w:multiLevelType w:val="multilevel"/>
    <w:tmpl w:val="A41A0D5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15:restartNumberingAfterBreak="0">
    <w:nsid w:val="6884516A"/>
    <w:multiLevelType w:val="multilevel"/>
    <w:tmpl w:val="3822ED4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15:restartNumberingAfterBreak="0">
    <w:nsid w:val="7180049E"/>
    <w:multiLevelType w:val="multilevel"/>
    <w:tmpl w:val="B568E07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15:restartNumberingAfterBreak="0">
    <w:nsid w:val="72631113"/>
    <w:multiLevelType w:val="multilevel"/>
    <w:tmpl w:val="86725B1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 w15:restartNumberingAfterBreak="0">
    <w:nsid w:val="768A53EB"/>
    <w:multiLevelType w:val="hybridMultilevel"/>
    <w:tmpl w:val="6B3E8A4E"/>
    <w:lvl w:ilvl="0" w:tplc="0C0C0001">
      <w:start w:val="1"/>
      <w:numFmt w:val="bullet"/>
      <w:lvlText w:val=""/>
      <w:lvlJc w:val="left"/>
      <w:pPr>
        <w:ind w:left="1430" w:hanging="360"/>
      </w:pPr>
      <w:rPr>
        <w:rFonts w:ascii="Symbol" w:hAnsi="Symbol" w:hint="default"/>
      </w:rPr>
    </w:lvl>
    <w:lvl w:ilvl="1" w:tplc="0C0C0003" w:tentative="1">
      <w:start w:val="1"/>
      <w:numFmt w:val="bullet"/>
      <w:lvlText w:val="o"/>
      <w:lvlJc w:val="left"/>
      <w:pPr>
        <w:ind w:left="2150" w:hanging="360"/>
      </w:pPr>
      <w:rPr>
        <w:rFonts w:ascii="Courier New" w:hAnsi="Courier New" w:cs="Courier New" w:hint="default"/>
      </w:rPr>
    </w:lvl>
    <w:lvl w:ilvl="2" w:tplc="0C0C0005" w:tentative="1">
      <w:start w:val="1"/>
      <w:numFmt w:val="bullet"/>
      <w:lvlText w:val=""/>
      <w:lvlJc w:val="left"/>
      <w:pPr>
        <w:ind w:left="2870" w:hanging="360"/>
      </w:pPr>
      <w:rPr>
        <w:rFonts w:ascii="Wingdings" w:hAnsi="Wingdings" w:hint="default"/>
      </w:rPr>
    </w:lvl>
    <w:lvl w:ilvl="3" w:tplc="0C0C0001" w:tentative="1">
      <w:start w:val="1"/>
      <w:numFmt w:val="bullet"/>
      <w:lvlText w:val=""/>
      <w:lvlJc w:val="left"/>
      <w:pPr>
        <w:ind w:left="3590" w:hanging="360"/>
      </w:pPr>
      <w:rPr>
        <w:rFonts w:ascii="Symbol" w:hAnsi="Symbol" w:hint="default"/>
      </w:rPr>
    </w:lvl>
    <w:lvl w:ilvl="4" w:tplc="0C0C0003" w:tentative="1">
      <w:start w:val="1"/>
      <w:numFmt w:val="bullet"/>
      <w:lvlText w:val="o"/>
      <w:lvlJc w:val="left"/>
      <w:pPr>
        <w:ind w:left="4310" w:hanging="360"/>
      </w:pPr>
      <w:rPr>
        <w:rFonts w:ascii="Courier New" w:hAnsi="Courier New" w:cs="Courier New" w:hint="default"/>
      </w:rPr>
    </w:lvl>
    <w:lvl w:ilvl="5" w:tplc="0C0C0005" w:tentative="1">
      <w:start w:val="1"/>
      <w:numFmt w:val="bullet"/>
      <w:lvlText w:val=""/>
      <w:lvlJc w:val="left"/>
      <w:pPr>
        <w:ind w:left="5030" w:hanging="360"/>
      </w:pPr>
      <w:rPr>
        <w:rFonts w:ascii="Wingdings" w:hAnsi="Wingdings" w:hint="default"/>
      </w:rPr>
    </w:lvl>
    <w:lvl w:ilvl="6" w:tplc="0C0C0001" w:tentative="1">
      <w:start w:val="1"/>
      <w:numFmt w:val="bullet"/>
      <w:lvlText w:val=""/>
      <w:lvlJc w:val="left"/>
      <w:pPr>
        <w:ind w:left="5750" w:hanging="360"/>
      </w:pPr>
      <w:rPr>
        <w:rFonts w:ascii="Symbol" w:hAnsi="Symbol" w:hint="default"/>
      </w:rPr>
    </w:lvl>
    <w:lvl w:ilvl="7" w:tplc="0C0C0003" w:tentative="1">
      <w:start w:val="1"/>
      <w:numFmt w:val="bullet"/>
      <w:lvlText w:val="o"/>
      <w:lvlJc w:val="left"/>
      <w:pPr>
        <w:ind w:left="6470" w:hanging="360"/>
      </w:pPr>
      <w:rPr>
        <w:rFonts w:ascii="Courier New" w:hAnsi="Courier New" w:cs="Courier New" w:hint="default"/>
      </w:rPr>
    </w:lvl>
    <w:lvl w:ilvl="8" w:tplc="0C0C0005" w:tentative="1">
      <w:start w:val="1"/>
      <w:numFmt w:val="bullet"/>
      <w:lvlText w:val=""/>
      <w:lvlJc w:val="left"/>
      <w:pPr>
        <w:ind w:left="7190" w:hanging="360"/>
      </w:pPr>
      <w:rPr>
        <w:rFonts w:ascii="Wingdings" w:hAnsi="Wingdings" w:hint="default"/>
      </w:rPr>
    </w:lvl>
  </w:abstractNum>
  <w:abstractNum w:abstractNumId="17" w15:restartNumberingAfterBreak="0">
    <w:nsid w:val="779A1772"/>
    <w:multiLevelType w:val="multilevel"/>
    <w:tmpl w:val="338043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 w15:restartNumberingAfterBreak="0">
    <w:nsid w:val="797A7EAF"/>
    <w:multiLevelType w:val="multilevel"/>
    <w:tmpl w:val="CB0ACF5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8"/>
  </w:num>
  <w:num w:numId="2">
    <w:abstractNumId w:val="13"/>
  </w:num>
  <w:num w:numId="3">
    <w:abstractNumId w:val="14"/>
  </w:num>
  <w:num w:numId="4">
    <w:abstractNumId w:val="10"/>
  </w:num>
  <w:num w:numId="5">
    <w:abstractNumId w:val="1"/>
  </w:num>
  <w:num w:numId="6">
    <w:abstractNumId w:val="8"/>
  </w:num>
  <w:num w:numId="7">
    <w:abstractNumId w:val="9"/>
  </w:num>
  <w:num w:numId="8">
    <w:abstractNumId w:val="4"/>
  </w:num>
  <w:num w:numId="9">
    <w:abstractNumId w:val="3"/>
  </w:num>
  <w:num w:numId="10">
    <w:abstractNumId w:val="5"/>
  </w:num>
  <w:num w:numId="11">
    <w:abstractNumId w:val="2"/>
  </w:num>
  <w:num w:numId="12">
    <w:abstractNumId w:val="17"/>
  </w:num>
  <w:num w:numId="13">
    <w:abstractNumId w:val="6"/>
  </w:num>
  <w:num w:numId="14">
    <w:abstractNumId w:val="0"/>
  </w:num>
  <w:num w:numId="15">
    <w:abstractNumId w:val="15"/>
  </w:num>
  <w:num w:numId="16">
    <w:abstractNumId w:val="7"/>
  </w:num>
  <w:num w:numId="17">
    <w:abstractNumId w:val="12"/>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74E"/>
    <w:rsid w:val="000D1745"/>
    <w:rsid w:val="001433B2"/>
    <w:rsid w:val="0023174E"/>
    <w:rsid w:val="003E0D90"/>
    <w:rsid w:val="003E1D05"/>
    <w:rsid w:val="0047798E"/>
    <w:rsid w:val="004B3EED"/>
    <w:rsid w:val="00511EAD"/>
    <w:rsid w:val="008F127E"/>
    <w:rsid w:val="00903910"/>
    <w:rsid w:val="00993207"/>
    <w:rsid w:val="009A4DF7"/>
    <w:rsid w:val="009E37A6"/>
    <w:rsid w:val="00AB4189"/>
    <w:rsid w:val="00C505B1"/>
    <w:rsid w:val="00E63F9E"/>
    <w:rsid w:val="00EC5F8F"/>
    <w:rsid w:val="00ED7A71"/>
    <w:rsid w:val="00FA7939"/>
    <w:rsid w:val="00FF68F7"/>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644B"/>
  <w15:docId w15:val="{010E67C1-E649-4FBD-87D6-2174FE53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Arial Unicode MS"/>
        <w:kern w:val="2"/>
        <w:sz w:val="24"/>
        <w:szCs w:val="24"/>
        <w:lang w:val="fr-CA"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Heading"/>
    <w:next w:val="Corpsdetexte"/>
    <w:uiPriority w:val="9"/>
    <w:qFormat/>
    <w:pPr>
      <w:outlineLvl w:val="0"/>
    </w:pPr>
    <w:rPr>
      <w:rFonts w:ascii="Liberation Serif" w:eastAsia="Arial Unicode MS" w:hAnsi="Liberation Serif"/>
      <w:b/>
      <w:bCs/>
      <w:sz w:val="48"/>
      <w:szCs w:val="48"/>
    </w:rPr>
  </w:style>
  <w:style w:type="paragraph" w:styleId="Titre6">
    <w:name w:val="heading 6"/>
    <w:basedOn w:val="Heading"/>
    <w:next w:val="Corpsdetexte"/>
    <w:uiPriority w:val="9"/>
    <w:semiHidden/>
    <w:unhideWhenUsed/>
    <w:qFormat/>
    <w:pPr>
      <w:spacing w:before="60" w:after="60"/>
      <w:outlineLvl w:val="5"/>
    </w:pPr>
    <w:rPr>
      <w:rFonts w:ascii="Liberation Serif" w:eastAsia="Arial Unicode MS" w:hAnsi="Liberation Serif"/>
      <w:b/>
      <w:bCs/>
      <w:sz w:val="14"/>
      <w:szCs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styleId="Lienhypertexte">
    <w:name w:val="Hyperlink"/>
    <w:rPr>
      <w:color w:val="000080"/>
      <w:u w:val="single"/>
    </w:rPr>
  </w:style>
  <w:style w:type="paragraph" w:customStyle="1" w:styleId="Heading">
    <w:name w:val="Heading"/>
    <w:basedOn w:val="Normal"/>
    <w:next w:val="Corpsdetexte"/>
    <w:qFormat/>
    <w:pPr>
      <w:keepNext/>
      <w:spacing w:before="240" w:after="120"/>
    </w:pPr>
    <w:rPr>
      <w:rFonts w:ascii="Liberation Sans" w:eastAsia="PingFang SC"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Marquedecommentaire">
    <w:name w:val="annotation reference"/>
    <w:basedOn w:val="Policepardfaut"/>
    <w:uiPriority w:val="99"/>
    <w:semiHidden/>
    <w:unhideWhenUsed/>
    <w:rsid w:val="00FA7939"/>
    <w:rPr>
      <w:sz w:val="16"/>
      <w:szCs w:val="16"/>
    </w:rPr>
  </w:style>
  <w:style w:type="paragraph" w:styleId="Commentaire">
    <w:name w:val="annotation text"/>
    <w:basedOn w:val="Normal"/>
    <w:link w:val="CommentaireCar"/>
    <w:uiPriority w:val="99"/>
    <w:semiHidden/>
    <w:unhideWhenUsed/>
    <w:rsid w:val="00FA7939"/>
    <w:rPr>
      <w:rFonts w:cs="Mangal"/>
      <w:sz w:val="20"/>
      <w:szCs w:val="18"/>
    </w:rPr>
  </w:style>
  <w:style w:type="character" w:customStyle="1" w:styleId="CommentaireCar">
    <w:name w:val="Commentaire Car"/>
    <w:basedOn w:val="Policepardfaut"/>
    <w:link w:val="Commentaire"/>
    <w:uiPriority w:val="99"/>
    <w:semiHidden/>
    <w:rsid w:val="00FA7939"/>
    <w:rPr>
      <w:rFonts w:cs="Mangal"/>
      <w:sz w:val="20"/>
      <w:szCs w:val="18"/>
    </w:rPr>
  </w:style>
  <w:style w:type="paragraph" w:styleId="Objetducommentaire">
    <w:name w:val="annotation subject"/>
    <w:basedOn w:val="Commentaire"/>
    <w:next w:val="Commentaire"/>
    <w:link w:val="ObjetducommentaireCar"/>
    <w:uiPriority w:val="99"/>
    <w:semiHidden/>
    <w:unhideWhenUsed/>
    <w:rsid w:val="00FA7939"/>
    <w:rPr>
      <w:b/>
      <w:bCs/>
    </w:rPr>
  </w:style>
  <w:style w:type="character" w:customStyle="1" w:styleId="ObjetducommentaireCar">
    <w:name w:val="Objet du commentaire Car"/>
    <w:basedOn w:val="CommentaireCar"/>
    <w:link w:val="Objetducommentaire"/>
    <w:uiPriority w:val="99"/>
    <w:semiHidden/>
    <w:rsid w:val="00FA7939"/>
    <w:rPr>
      <w:rFonts w:cs="Mangal"/>
      <w:b/>
      <w:bCs/>
      <w:sz w:val="20"/>
      <w:szCs w:val="18"/>
    </w:rPr>
  </w:style>
  <w:style w:type="paragraph" w:styleId="Textedebulles">
    <w:name w:val="Balloon Text"/>
    <w:basedOn w:val="Normal"/>
    <w:link w:val="TextedebullesCar"/>
    <w:uiPriority w:val="99"/>
    <w:semiHidden/>
    <w:unhideWhenUsed/>
    <w:rsid w:val="00903910"/>
    <w:rPr>
      <w:rFonts w:ascii="Segoe UI" w:hAnsi="Segoe UI" w:cs="Mangal"/>
      <w:sz w:val="18"/>
      <w:szCs w:val="16"/>
    </w:rPr>
  </w:style>
  <w:style w:type="character" w:customStyle="1" w:styleId="TextedebullesCar">
    <w:name w:val="Texte de bulles Car"/>
    <w:basedOn w:val="Policepardfaut"/>
    <w:link w:val="Textedebulles"/>
    <w:uiPriority w:val="99"/>
    <w:semiHidden/>
    <w:rsid w:val="0090391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7114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Rachel</dc:creator>
  <dc:description/>
  <cp:lastModifiedBy>Isabelle</cp:lastModifiedBy>
  <cp:revision>2</cp:revision>
  <cp:lastPrinted>2021-10-13T13:10:00Z</cp:lastPrinted>
  <dcterms:created xsi:type="dcterms:W3CDTF">2021-10-15T17:08:00Z</dcterms:created>
  <dcterms:modified xsi:type="dcterms:W3CDTF">2021-10-15T17:08:00Z</dcterms:modified>
  <dc:language>fr-CA</dc:language>
</cp:coreProperties>
</file>